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9C" w:rsidRDefault="006B069C" w:rsidP="0063484E">
      <w:pPr>
        <w:pStyle w:val="af"/>
        <w:ind w:left="-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4E" w:rsidRPr="00451247" w:rsidRDefault="0063484E" w:rsidP="0063484E">
      <w:pPr>
        <w:pStyle w:val="af"/>
        <w:ind w:left="-284"/>
        <w:rPr>
          <w:sz w:val="28"/>
          <w:szCs w:val="28"/>
        </w:rPr>
      </w:pPr>
      <w:r w:rsidRPr="00451247">
        <w:rPr>
          <w:sz w:val="28"/>
          <w:szCs w:val="28"/>
        </w:rPr>
        <w:t xml:space="preserve">                                                           </w:t>
      </w:r>
    </w:p>
    <w:p w:rsidR="0063484E" w:rsidRPr="0041716D" w:rsidRDefault="0063484E" w:rsidP="0063484E">
      <w:pPr>
        <w:pStyle w:val="af"/>
        <w:ind w:left="-284"/>
        <w:rPr>
          <w:sz w:val="24"/>
          <w:szCs w:val="24"/>
        </w:rPr>
      </w:pPr>
      <w:r w:rsidRPr="0041716D">
        <w:rPr>
          <w:sz w:val="24"/>
          <w:szCs w:val="24"/>
        </w:rPr>
        <w:t xml:space="preserve">                                                                                    </w:t>
      </w:r>
      <w:r>
        <w:rPr>
          <w:sz w:val="24"/>
          <w:szCs w:val="24"/>
        </w:rPr>
        <w:t xml:space="preserve"> </w:t>
      </w:r>
    </w:p>
    <w:p w:rsidR="0063484E" w:rsidRPr="0041716D" w:rsidRDefault="0063484E" w:rsidP="0063484E">
      <w:pPr>
        <w:pStyle w:val="af"/>
        <w:ind w:left="-284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3484E" w:rsidRDefault="0063484E" w:rsidP="0063484E">
      <w:pPr>
        <w:pStyle w:val="af0"/>
        <w:shd w:val="clear" w:color="auto" w:fill="FFFFFF"/>
        <w:spacing w:line="238" w:lineRule="atLeast"/>
        <w:ind w:right="-568"/>
      </w:pPr>
      <w:r>
        <w:br/>
      </w:r>
    </w:p>
    <w:p w:rsidR="0063484E" w:rsidRDefault="0063484E" w:rsidP="0063484E">
      <w:pPr>
        <w:pStyle w:val="af0"/>
        <w:shd w:val="clear" w:color="auto" w:fill="FFFFFF"/>
        <w:spacing w:line="238" w:lineRule="atLeast"/>
      </w:pPr>
    </w:p>
    <w:p w:rsidR="0063484E" w:rsidRPr="002B2AA9" w:rsidRDefault="0063484E" w:rsidP="0063484E">
      <w:pPr>
        <w:pStyle w:val="af0"/>
        <w:shd w:val="clear" w:color="auto" w:fill="FFFFFF"/>
        <w:spacing w:line="238" w:lineRule="atLeast"/>
        <w:ind w:left="-709"/>
        <w:jc w:val="center"/>
        <w:rPr>
          <w:sz w:val="28"/>
          <w:szCs w:val="28"/>
        </w:rPr>
      </w:pPr>
      <w:r w:rsidRPr="002B2AA9">
        <w:rPr>
          <w:b/>
          <w:bCs/>
          <w:sz w:val="28"/>
          <w:szCs w:val="28"/>
        </w:rPr>
        <w:lastRenderedPageBreak/>
        <w:t>2019 - 2020 учебный год</w:t>
      </w:r>
    </w:p>
    <w:p w:rsidR="00FB4D20" w:rsidRDefault="00FB4D20" w:rsidP="00FB4D20">
      <w:pPr>
        <w:jc w:val="center"/>
        <w:rPr>
          <w:rStyle w:val="af1"/>
          <w:rFonts w:ascii="Times New Roman" w:hAnsi="Times New Roman"/>
          <w:sz w:val="28"/>
          <w:szCs w:val="28"/>
        </w:rPr>
      </w:pPr>
      <w:r w:rsidRPr="005E7335">
        <w:rPr>
          <w:rStyle w:val="af1"/>
          <w:rFonts w:ascii="Times New Roman" w:hAnsi="Times New Roman"/>
          <w:sz w:val="28"/>
          <w:szCs w:val="28"/>
        </w:rPr>
        <w:t>Пояснительная записка</w:t>
      </w:r>
    </w:p>
    <w:p w:rsidR="00FB4D20" w:rsidRDefault="00FB4D20" w:rsidP="00FB4D20">
      <w:pPr>
        <w:pStyle w:val="af"/>
        <w:ind w:left="-284" w:firstLine="568"/>
        <w:jc w:val="both"/>
        <w:rPr>
          <w:sz w:val="28"/>
          <w:szCs w:val="28"/>
        </w:rPr>
      </w:pPr>
      <w:r w:rsidRPr="00CB27BE">
        <w:rPr>
          <w:sz w:val="28"/>
          <w:szCs w:val="28"/>
        </w:rPr>
        <w:t>Рабочая  программа факультативного курса «</w:t>
      </w:r>
      <w:r w:rsidR="0063484E">
        <w:rPr>
          <w:sz w:val="28"/>
          <w:szCs w:val="28"/>
        </w:rPr>
        <w:t>Ф</w:t>
      </w:r>
      <w:r w:rsidRPr="00CB27BE">
        <w:rPr>
          <w:sz w:val="28"/>
          <w:szCs w:val="28"/>
        </w:rPr>
        <w:t>инансов</w:t>
      </w:r>
      <w:r w:rsidR="0063484E">
        <w:rPr>
          <w:sz w:val="28"/>
          <w:szCs w:val="28"/>
        </w:rPr>
        <w:t>ая</w:t>
      </w:r>
      <w:r w:rsidRPr="00CB27BE">
        <w:rPr>
          <w:sz w:val="28"/>
          <w:szCs w:val="28"/>
        </w:rPr>
        <w:t xml:space="preserve"> грамотност</w:t>
      </w:r>
      <w:r w:rsidR="0063484E">
        <w:rPr>
          <w:sz w:val="28"/>
          <w:szCs w:val="28"/>
        </w:rPr>
        <w:t>ь</w:t>
      </w:r>
      <w:r w:rsidRPr="00CB27BE">
        <w:rPr>
          <w:sz w:val="28"/>
          <w:szCs w:val="28"/>
        </w:rPr>
        <w:t xml:space="preserve">»  составлена на основе </w:t>
      </w:r>
      <w:r w:rsidR="0063484E">
        <w:rPr>
          <w:sz w:val="28"/>
          <w:szCs w:val="28"/>
        </w:rPr>
        <w:t>ф</w:t>
      </w:r>
      <w:r w:rsidR="0063484E" w:rsidRPr="000645C6">
        <w:rPr>
          <w:sz w:val="28"/>
          <w:szCs w:val="28"/>
        </w:rPr>
        <w:t>едеральн</w:t>
      </w:r>
      <w:r w:rsidR="0063484E">
        <w:rPr>
          <w:sz w:val="28"/>
          <w:szCs w:val="28"/>
        </w:rPr>
        <w:t>ого</w:t>
      </w:r>
      <w:r w:rsidR="0063484E" w:rsidRPr="000645C6">
        <w:rPr>
          <w:sz w:val="28"/>
          <w:szCs w:val="28"/>
        </w:rPr>
        <w:t xml:space="preserve"> государственн</w:t>
      </w:r>
      <w:r w:rsidR="0063484E">
        <w:rPr>
          <w:sz w:val="28"/>
          <w:szCs w:val="28"/>
        </w:rPr>
        <w:t>ого</w:t>
      </w:r>
      <w:r w:rsidR="0063484E" w:rsidRPr="000645C6">
        <w:rPr>
          <w:sz w:val="28"/>
          <w:szCs w:val="28"/>
        </w:rPr>
        <w:t xml:space="preserve"> образовательн</w:t>
      </w:r>
      <w:r w:rsidR="0063484E">
        <w:rPr>
          <w:sz w:val="28"/>
          <w:szCs w:val="28"/>
        </w:rPr>
        <w:t>ого</w:t>
      </w:r>
      <w:r w:rsidR="0063484E" w:rsidRPr="000645C6">
        <w:rPr>
          <w:sz w:val="28"/>
          <w:szCs w:val="28"/>
        </w:rPr>
        <w:t xml:space="preserve"> стандарт</w:t>
      </w:r>
      <w:r w:rsidR="0063484E">
        <w:rPr>
          <w:sz w:val="28"/>
          <w:szCs w:val="28"/>
        </w:rPr>
        <w:t>а</w:t>
      </w:r>
      <w:r w:rsidR="0063484E" w:rsidRPr="000645C6">
        <w:rPr>
          <w:sz w:val="28"/>
          <w:szCs w:val="28"/>
        </w:rPr>
        <w:t xml:space="preserve"> </w:t>
      </w:r>
      <w:r w:rsidR="0063484E">
        <w:rPr>
          <w:sz w:val="28"/>
          <w:szCs w:val="28"/>
        </w:rPr>
        <w:t>среднего</w:t>
      </w:r>
      <w:r w:rsidR="0063484E" w:rsidRPr="000645C6">
        <w:rPr>
          <w:sz w:val="28"/>
          <w:szCs w:val="28"/>
        </w:rPr>
        <w:t xml:space="preserve"> общего образования</w:t>
      </w:r>
      <w:r w:rsidRPr="00CB27BE">
        <w:rPr>
          <w:sz w:val="28"/>
          <w:szCs w:val="28"/>
        </w:rPr>
        <w:t xml:space="preserve">, Примерной программы </w:t>
      </w:r>
      <w:r>
        <w:rPr>
          <w:sz w:val="28"/>
          <w:szCs w:val="28"/>
        </w:rPr>
        <w:t>среднего</w:t>
      </w:r>
      <w:r w:rsidRPr="00CB27BE">
        <w:rPr>
          <w:sz w:val="28"/>
          <w:szCs w:val="28"/>
        </w:rPr>
        <w:t xml:space="preserve"> общего образования на базовом уровне, с учетом </w:t>
      </w:r>
      <w:r w:rsidR="0063484E">
        <w:rPr>
          <w:sz w:val="28"/>
          <w:szCs w:val="28"/>
        </w:rPr>
        <w:t>авторской программы</w:t>
      </w:r>
      <w:r w:rsidRPr="00CB27BE">
        <w:rPr>
          <w:sz w:val="28"/>
          <w:szCs w:val="28"/>
        </w:rPr>
        <w:t xml:space="preserve"> по финансовой грамотности для </w:t>
      </w:r>
      <w:r w:rsidR="000D58D3">
        <w:rPr>
          <w:sz w:val="28"/>
          <w:szCs w:val="28"/>
        </w:rPr>
        <w:t>10</w:t>
      </w:r>
      <w:r w:rsidRPr="00CB27BE">
        <w:rPr>
          <w:sz w:val="28"/>
          <w:szCs w:val="28"/>
        </w:rPr>
        <w:t xml:space="preserve"> - </w:t>
      </w:r>
      <w:r w:rsidR="000D58D3">
        <w:rPr>
          <w:sz w:val="28"/>
          <w:szCs w:val="28"/>
        </w:rPr>
        <w:t>11</w:t>
      </w:r>
      <w:r w:rsidRPr="00CB27BE">
        <w:rPr>
          <w:sz w:val="28"/>
          <w:szCs w:val="28"/>
        </w:rPr>
        <w:t xml:space="preserve">классов  общеобразовательных учреждений (базовый уровень) </w:t>
      </w:r>
      <w:r w:rsidR="0063484E" w:rsidRPr="00CB27BE">
        <w:rPr>
          <w:sz w:val="28"/>
          <w:szCs w:val="28"/>
        </w:rPr>
        <w:t xml:space="preserve">под редакцией </w:t>
      </w:r>
      <w:r w:rsidR="0063484E">
        <w:rPr>
          <w:sz w:val="28"/>
          <w:szCs w:val="28"/>
        </w:rPr>
        <w:t>Ю</w:t>
      </w:r>
      <w:r w:rsidR="0063484E" w:rsidRPr="00CB27BE">
        <w:rPr>
          <w:sz w:val="28"/>
          <w:szCs w:val="28"/>
        </w:rPr>
        <w:t xml:space="preserve">. </w:t>
      </w:r>
      <w:proofErr w:type="spellStart"/>
      <w:r w:rsidR="0063484E">
        <w:rPr>
          <w:sz w:val="28"/>
          <w:szCs w:val="28"/>
        </w:rPr>
        <w:t>Бреховой</w:t>
      </w:r>
      <w:proofErr w:type="spellEnd"/>
      <w:r w:rsidR="0063484E" w:rsidRPr="00CB27BE">
        <w:rPr>
          <w:sz w:val="28"/>
          <w:szCs w:val="28"/>
        </w:rPr>
        <w:t xml:space="preserve">, </w:t>
      </w:r>
      <w:r w:rsidR="0063484E">
        <w:rPr>
          <w:sz w:val="28"/>
          <w:szCs w:val="28"/>
        </w:rPr>
        <w:t>А</w:t>
      </w:r>
      <w:r w:rsidR="0063484E" w:rsidRPr="00CB27BE">
        <w:rPr>
          <w:sz w:val="28"/>
          <w:szCs w:val="28"/>
        </w:rPr>
        <w:t xml:space="preserve">. </w:t>
      </w:r>
      <w:proofErr w:type="spellStart"/>
      <w:r w:rsidR="0063484E">
        <w:rPr>
          <w:sz w:val="28"/>
          <w:szCs w:val="28"/>
        </w:rPr>
        <w:t>Алмос</w:t>
      </w:r>
      <w:r w:rsidR="0063484E" w:rsidRPr="00CB27BE">
        <w:rPr>
          <w:sz w:val="28"/>
          <w:szCs w:val="28"/>
        </w:rPr>
        <w:t>ова</w:t>
      </w:r>
      <w:proofErr w:type="spellEnd"/>
      <w:r w:rsidR="0063484E" w:rsidRPr="00CB27BE">
        <w:rPr>
          <w:sz w:val="28"/>
          <w:szCs w:val="28"/>
        </w:rPr>
        <w:t xml:space="preserve">, </w:t>
      </w:r>
      <w:r w:rsidR="0063484E">
        <w:rPr>
          <w:sz w:val="28"/>
          <w:szCs w:val="28"/>
        </w:rPr>
        <w:t>Д</w:t>
      </w:r>
      <w:r w:rsidR="0063484E" w:rsidRPr="00CB27BE">
        <w:rPr>
          <w:sz w:val="28"/>
          <w:szCs w:val="28"/>
        </w:rPr>
        <w:t xml:space="preserve">. </w:t>
      </w:r>
      <w:r w:rsidR="0063484E">
        <w:rPr>
          <w:sz w:val="28"/>
          <w:szCs w:val="28"/>
        </w:rPr>
        <w:t>Завьялова</w:t>
      </w:r>
      <w:r w:rsidR="0063484E" w:rsidRPr="00CB27BE">
        <w:rPr>
          <w:sz w:val="28"/>
          <w:szCs w:val="28"/>
        </w:rPr>
        <w:t xml:space="preserve"> - М.: В</w:t>
      </w:r>
      <w:r w:rsidR="0063484E">
        <w:rPr>
          <w:sz w:val="28"/>
          <w:szCs w:val="28"/>
        </w:rPr>
        <w:t>АКО,</w:t>
      </w:r>
      <w:r w:rsidR="0063484E" w:rsidRPr="00CB27BE">
        <w:rPr>
          <w:sz w:val="28"/>
          <w:szCs w:val="28"/>
        </w:rPr>
        <w:t xml:space="preserve"> 201</w:t>
      </w:r>
      <w:r w:rsidR="0063484E">
        <w:rPr>
          <w:sz w:val="28"/>
          <w:szCs w:val="28"/>
        </w:rPr>
        <w:t>8</w:t>
      </w:r>
      <w:r w:rsidR="0063484E" w:rsidRPr="00CB27BE">
        <w:rPr>
          <w:sz w:val="28"/>
          <w:szCs w:val="28"/>
        </w:rPr>
        <w:t xml:space="preserve"> год.</w:t>
      </w:r>
    </w:p>
    <w:p w:rsidR="00EB1DC5" w:rsidRPr="00970FE8" w:rsidRDefault="00EB1DC5" w:rsidP="00EB1DC5">
      <w:pPr>
        <w:pStyle w:val="af"/>
        <w:ind w:left="-284" w:firstLine="568"/>
        <w:jc w:val="both"/>
        <w:rPr>
          <w:b/>
          <w:sz w:val="28"/>
          <w:szCs w:val="28"/>
        </w:rPr>
      </w:pPr>
      <w:r w:rsidRPr="00970FE8">
        <w:rPr>
          <w:b/>
          <w:sz w:val="28"/>
          <w:szCs w:val="28"/>
        </w:rPr>
        <w:t>Место факультативного курса в учебном плане</w:t>
      </w:r>
    </w:p>
    <w:p w:rsidR="00EB1DC5" w:rsidRDefault="00EB1DC5" w:rsidP="00EB1DC5">
      <w:pPr>
        <w:pStyle w:val="af"/>
        <w:ind w:left="-284" w:firstLine="568"/>
        <w:jc w:val="both"/>
        <w:rPr>
          <w:sz w:val="28"/>
          <w:szCs w:val="28"/>
        </w:rPr>
      </w:pPr>
      <w:r w:rsidRPr="00CB27BE">
        <w:rPr>
          <w:sz w:val="28"/>
          <w:szCs w:val="28"/>
        </w:rPr>
        <w:t>«</w:t>
      </w:r>
      <w:r>
        <w:rPr>
          <w:sz w:val="28"/>
          <w:szCs w:val="28"/>
        </w:rPr>
        <w:t>Ф</w:t>
      </w:r>
      <w:r w:rsidRPr="00CB27BE">
        <w:rPr>
          <w:sz w:val="28"/>
          <w:szCs w:val="28"/>
        </w:rPr>
        <w:t>инансов</w:t>
      </w:r>
      <w:r>
        <w:rPr>
          <w:sz w:val="28"/>
          <w:szCs w:val="28"/>
        </w:rPr>
        <w:t>ая</w:t>
      </w:r>
      <w:r w:rsidRPr="00CB27BE">
        <w:rPr>
          <w:sz w:val="28"/>
          <w:szCs w:val="28"/>
        </w:rPr>
        <w:t xml:space="preserve"> грамотност</w:t>
      </w:r>
      <w:r>
        <w:rPr>
          <w:sz w:val="28"/>
          <w:szCs w:val="28"/>
        </w:rPr>
        <w:t>ь</w:t>
      </w:r>
      <w:r w:rsidRPr="00CB27BE">
        <w:rPr>
          <w:sz w:val="28"/>
          <w:szCs w:val="28"/>
        </w:rPr>
        <w:t xml:space="preserve">» </w:t>
      </w:r>
      <w:r>
        <w:rPr>
          <w:sz w:val="28"/>
          <w:szCs w:val="28"/>
        </w:rPr>
        <w:t>изучается в 10-11 классах. Общее количество времени обучения составляет 51 час: 10 класс - 34 часа, 11 класс - 17 часов. Общая недельная нагрузка: 10 класс - 1 ч., 11 класс - 0,5 ч.</w:t>
      </w:r>
      <w:r w:rsidRPr="00CB27BE">
        <w:rPr>
          <w:sz w:val="28"/>
          <w:szCs w:val="28"/>
        </w:rPr>
        <w:t xml:space="preserve"> </w:t>
      </w:r>
    </w:p>
    <w:p w:rsidR="00EB1DC5" w:rsidRPr="00384646" w:rsidRDefault="00EB1DC5" w:rsidP="00EB1DC5">
      <w:pPr>
        <w:pStyle w:val="af"/>
        <w:ind w:left="-284" w:firstLine="568"/>
        <w:jc w:val="both"/>
        <w:rPr>
          <w:b/>
          <w:sz w:val="28"/>
          <w:szCs w:val="28"/>
        </w:rPr>
      </w:pPr>
      <w:r w:rsidRPr="00384646">
        <w:rPr>
          <w:b/>
          <w:sz w:val="28"/>
          <w:szCs w:val="28"/>
        </w:rPr>
        <w:t xml:space="preserve">Учебно-методический комплект: </w:t>
      </w:r>
    </w:p>
    <w:p w:rsidR="00EB1DC5" w:rsidRDefault="00EB1DC5" w:rsidP="00EB1DC5">
      <w:pPr>
        <w:pStyle w:val="af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Pr="00CB27BE">
        <w:rPr>
          <w:sz w:val="28"/>
          <w:szCs w:val="28"/>
        </w:rPr>
        <w:t xml:space="preserve">. </w:t>
      </w:r>
      <w:r>
        <w:rPr>
          <w:sz w:val="28"/>
          <w:szCs w:val="28"/>
        </w:rPr>
        <w:t>Брехова</w:t>
      </w:r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Алмос</w:t>
      </w:r>
      <w:r w:rsidRPr="00CB27BE">
        <w:rPr>
          <w:sz w:val="28"/>
          <w:szCs w:val="28"/>
        </w:rPr>
        <w:t>ов</w:t>
      </w:r>
      <w:proofErr w:type="spellEnd"/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Завьялов</w:t>
      </w:r>
      <w:proofErr w:type="spellEnd"/>
      <w:r>
        <w:rPr>
          <w:sz w:val="28"/>
          <w:szCs w:val="28"/>
        </w:rPr>
        <w:t>.</w:t>
      </w:r>
      <w:r w:rsidRPr="00CB27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Учебная программа. Финансовая грамотность. </w:t>
      </w:r>
      <w:r w:rsidRPr="00CB27BE">
        <w:rPr>
          <w:sz w:val="28"/>
          <w:szCs w:val="28"/>
        </w:rPr>
        <w:t>М.: 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>8 г.</w:t>
      </w:r>
    </w:p>
    <w:p w:rsidR="00EB1DC5" w:rsidRDefault="00EB1DC5" w:rsidP="00EB1DC5">
      <w:pPr>
        <w:pStyle w:val="af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Pr="00CB27BE">
        <w:rPr>
          <w:sz w:val="28"/>
          <w:szCs w:val="28"/>
        </w:rPr>
        <w:t xml:space="preserve">. </w:t>
      </w:r>
      <w:r>
        <w:rPr>
          <w:sz w:val="28"/>
          <w:szCs w:val="28"/>
        </w:rPr>
        <w:t>Брехова</w:t>
      </w:r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Алмос</w:t>
      </w:r>
      <w:r w:rsidRPr="00CB27BE">
        <w:rPr>
          <w:sz w:val="28"/>
          <w:szCs w:val="28"/>
        </w:rPr>
        <w:t>ов</w:t>
      </w:r>
      <w:proofErr w:type="spellEnd"/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Завьялов</w:t>
      </w:r>
      <w:proofErr w:type="spellEnd"/>
      <w:r>
        <w:rPr>
          <w:sz w:val="28"/>
          <w:szCs w:val="28"/>
        </w:rPr>
        <w:t>. Методические рекомендации для учителя. Финансовая грамотность.</w:t>
      </w:r>
      <w:r w:rsidRPr="00451247">
        <w:rPr>
          <w:sz w:val="28"/>
          <w:szCs w:val="28"/>
        </w:rPr>
        <w:t xml:space="preserve"> </w:t>
      </w:r>
      <w:r w:rsidRPr="00CB27BE">
        <w:rPr>
          <w:sz w:val="28"/>
          <w:szCs w:val="28"/>
        </w:rPr>
        <w:t xml:space="preserve">М.: </w:t>
      </w:r>
      <w:r>
        <w:rPr>
          <w:sz w:val="28"/>
          <w:szCs w:val="28"/>
        </w:rPr>
        <w:t xml:space="preserve"> </w:t>
      </w:r>
      <w:r w:rsidRPr="00CB27BE">
        <w:rPr>
          <w:sz w:val="28"/>
          <w:szCs w:val="28"/>
        </w:rPr>
        <w:t>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8 г. </w:t>
      </w:r>
    </w:p>
    <w:p w:rsidR="00EB1DC5" w:rsidRDefault="00EB1DC5" w:rsidP="00EB1DC5">
      <w:pPr>
        <w:pStyle w:val="af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Pr="00CB27BE">
        <w:rPr>
          <w:sz w:val="28"/>
          <w:szCs w:val="28"/>
        </w:rPr>
        <w:t xml:space="preserve">. </w:t>
      </w:r>
      <w:r>
        <w:rPr>
          <w:sz w:val="28"/>
          <w:szCs w:val="28"/>
        </w:rPr>
        <w:t>Брехова</w:t>
      </w:r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Алмос</w:t>
      </w:r>
      <w:r w:rsidRPr="00CB27BE">
        <w:rPr>
          <w:sz w:val="28"/>
          <w:szCs w:val="28"/>
        </w:rPr>
        <w:t>ов</w:t>
      </w:r>
      <w:proofErr w:type="spellEnd"/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Завьялов</w:t>
      </w:r>
      <w:proofErr w:type="spellEnd"/>
      <w:r>
        <w:rPr>
          <w:sz w:val="28"/>
          <w:szCs w:val="28"/>
        </w:rPr>
        <w:t xml:space="preserve">. Учебные материалы для учащихся. Финансовая грамотность. </w:t>
      </w:r>
      <w:r w:rsidRPr="00CB27BE">
        <w:rPr>
          <w:sz w:val="28"/>
          <w:szCs w:val="28"/>
        </w:rPr>
        <w:t>М.: 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>8 г.</w:t>
      </w:r>
    </w:p>
    <w:p w:rsidR="00EB1DC5" w:rsidRDefault="00EB1DC5" w:rsidP="00EB1DC5">
      <w:pPr>
        <w:pStyle w:val="af"/>
        <w:ind w:left="-284" w:firstLine="568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 w:rsidRPr="00CB27BE">
        <w:rPr>
          <w:sz w:val="28"/>
          <w:szCs w:val="28"/>
        </w:rPr>
        <w:t xml:space="preserve">. </w:t>
      </w:r>
      <w:r>
        <w:rPr>
          <w:sz w:val="28"/>
          <w:szCs w:val="28"/>
        </w:rPr>
        <w:t>Брехова</w:t>
      </w:r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А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Алмос</w:t>
      </w:r>
      <w:r w:rsidRPr="00CB27BE">
        <w:rPr>
          <w:sz w:val="28"/>
          <w:szCs w:val="28"/>
        </w:rPr>
        <w:t>ов</w:t>
      </w:r>
      <w:proofErr w:type="spellEnd"/>
      <w:r w:rsidRPr="00CB27BE">
        <w:rPr>
          <w:sz w:val="28"/>
          <w:szCs w:val="28"/>
        </w:rPr>
        <w:t xml:space="preserve">, </w:t>
      </w:r>
      <w:r>
        <w:rPr>
          <w:sz w:val="28"/>
          <w:szCs w:val="28"/>
        </w:rPr>
        <w:t>Д</w:t>
      </w:r>
      <w:r w:rsidRPr="00CB27BE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Завьялов</w:t>
      </w:r>
      <w:proofErr w:type="spellEnd"/>
      <w:r>
        <w:rPr>
          <w:sz w:val="28"/>
          <w:szCs w:val="28"/>
        </w:rPr>
        <w:t xml:space="preserve">. Рабочая тетрадь. Финансовая грамотность. </w:t>
      </w:r>
      <w:r w:rsidRPr="00CB27BE">
        <w:rPr>
          <w:sz w:val="28"/>
          <w:szCs w:val="28"/>
        </w:rPr>
        <w:t>М.: В</w:t>
      </w:r>
      <w:r>
        <w:rPr>
          <w:sz w:val="28"/>
          <w:szCs w:val="28"/>
        </w:rPr>
        <w:t>АКО,</w:t>
      </w:r>
      <w:r w:rsidRPr="00CB27BE">
        <w:rPr>
          <w:sz w:val="28"/>
          <w:szCs w:val="28"/>
        </w:rPr>
        <w:t xml:space="preserve"> 201</w:t>
      </w:r>
      <w:r>
        <w:rPr>
          <w:sz w:val="28"/>
          <w:szCs w:val="28"/>
        </w:rPr>
        <w:t>8 г.</w:t>
      </w:r>
    </w:p>
    <w:p w:rsidR="00EB1DC5" w:rsidRPr="00CB27BE" w:rsidRDefault="00EB1DC5" w:rsidP="00FB4D20">
      <w:pPr>
        <w:pStyle w:val="af"/>
        <w:ind w:left="-284" w:firstLine="568"/>
        <w:jc w:val="both"/>
        <w:rPr>
          <w:sz w:val="28"/>
          <w:szCs w:val="28"/>
        </w:rPr>
      </w:pPr>
    </w:p>
    <w:p w:rsidR="00FB4D20" w:rsidRPr="00E6608B" w:rsidRDefault="00FB4D20" w:rsidP="00FB4D20">
      <w:pPr>
        <w:ind w:lef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63484E">
        <w:rPr>
          <w:rFonts w:ascii="Times New Roman" w:hAnsi="Times New Roman"/>
          <w:b/>
          <w:bCs/>
          <w:sz w:val="28"/>
          <w:szCs w:val="28"/>
        </w:rPr>
        <w:t>Результаты изучения курса</w:t>
      </w:r>
    </w:p>
    <w:p w:rsidR="00FB4D20" w:rsidRPr="0049043D" w:rsidRDefault="00FB4D20" w:rsidP="00FB4D20">
      <w:pPr>
        <w:pStyle w:val="a4"/>
        <w:ind w:lef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49043D">
        <w:rPr>
          <w:rFonts w:ascii="Times New Roman" w:hAnsi="Times New Roman"/>
          <w:b/>
          <w:bCs/>
          <w:sz w:val="28"/>
          <w:szCs w:val="28"/>
        </w:rPr>
        <w:t>Личностные результаты изучения курса: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сформированность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у выпускника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сформированность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готовность и способность к самостоятельной, творческой и ответственной деятельности;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готовность и способность выпускника к саморазвитию и личностному самоопределению; выявление и мотивация к раскрытию лидерских и предпринимательских качеств;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ответственное отношение к созданию семьи на основе осознанного принятия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lastRenderedPageBreak/>
        <w:t>ценностей семейной жизни;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мотивация к труду, умение оценивать и аргументировать собственную точку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 xml:space="preserve">зрения по финансовым проблемам, стремление строить свое будущее на основе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целеполагания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и планирования;</w:t>
      </w:r>
    </w:p>
    <w:p w:rsidR="00FB4D20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осознание ответственности за настоящее и будущее собственное финансовое благополучие, благополучие своей семьи и государства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9043D">
        <w:rPr>
          <w:rFonts w:ascii="Times New Roman" w:hAnsi="Times New Roman"/>
          <w:b/>
          <w:bCs/>
          <w:sz w:val="28"/>
          <w:szCs w:val="28"/>
        </w:rPr>
        <w:t>Метапредметные</w:t>
      </w:r>
      <w:proofErr w:type="spellEnd"/>
      <w:r w:rsidRPr="0049043D">
        <w:rPr>
          <w:rFonts w:ascii="Times New Roman" w:hAnsi="Times New Roman"/>
          <w:b/>
          <w:bCs/>
          <w:sz w:val="28"/>
          <w:szCs w:val="28"/>
        </w:rPr>
        <w:t xml:space="preserve"> результаты изучения курса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49043D">
        <w:rPr>
          <w:rFonts w:ascii="Times New Roman" w:hAnsi="Times New Roman"/>
          <w:bCs/>
          <w:sz w:val="28"/>
          <w:szCs w:val="28"/>
        </w:rPr>
        <w:t>Метапредметные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 xml:space="preserve"> результаты включают три группы универсальных учебных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 xml:space="preserve">действий: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регулятивные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>, познавательные, коммуникативные.</w:t>
      </w:r>
    </w:p>
    <w:p w:rsidR="00FB4D20" w:rsidRPr="0035632B" w:rsidRDefault="00FB4D20" w:rsidP="00FB4D20">
      <w:pPr>
        <w:pStyle w:val="a4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5632B">
        <w:rPr>
          <w:rFonts w:ascii="Times New Roman" w:hAnsi="Times New Roman"/>
          <w:b/>
          <w:bCs/>
          <w:sz w:val="28"/>
          <w:szCs w:val="28"/>
        </w:rPr>
        <w:t>1.  Регулятивные универсальные учебные действия: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самостоятельно планировать пути достижения личных финансовых целей, в том числе альтернативные, осознанно выбирать наиболее эффективные способы решения финансовых задач;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формирование навыков принятия решений на основе сравнительного анализа финансовых альтернатив, планирования и прогнозирования будущих доходов и расходов личного бюджета, навыков самоанализа и 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самоменеджмента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>.</w:t>
      </w:r>
    </w:p>
    <w:p w:rsidR="00FB4D20" w:rsidRPr="0035632B" w:rsidRDefault="00FB4D20" w:rsidP="00FB4D20">
      <w:pPr>
        <w:pStyle w:val="a4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5632B">
        <w:rPr>
          <w:rFonts w:ascii="Times New Roman" w:hAnsi="Times New Roman"/>
          <w:b/>
          <w:bCs/>
          <w:sz w:val="28"/>
          <w:szCs w:val="28"/>
        </w:rPr>
        <w:t>2.  Познавательные универсальные учебные действия: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9043D">
        <w:rPr>
          <w:rFonts w:ascii="Times New Roman" w:hAnsi="Times New Roman"/>
          <w:bCs/>
          <w:sz w:val="28"/>
          <w:szCs w:val="28"/>
        </w:rPr>
        <w:t xml:space="preserve">связи, строить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логическое рассуждение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, умозаключение (индуктивное, дедуктивное и по аналогии) и делать выводы на примере материалов данного курса;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умение создавать, применять и преобразовывать знаки и символы, модели и схемы для решения задач данного курса;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развития.</w:t>
      </w:r>
    </w:p>
    <w:p w:rsidR="00FB4D20" w:rsidRPr="0035632B" w:rsidRDefault="00FB4D20" w:rsidP="00FB4D20">
      <w:pPr>
        <w:pStyle w:val="a4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5632B">
        <w:rPr>
          <w:rFonts w:ascii="Times New Roman" w:hAnsi="Times New Roman"/>
          <w:b/>
          <w:bCs/>
          <w:sz w:val="28"/>
          <w:szCs w:val="28"/>
        </w:rPr>
        <w:t>3.  Коммуникативные универсальные учебные действия: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осуществлять деловую коммуникацию как со сверстниками, так и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 взрослыми (как внутри образовательной организации, так и за ее пределами), 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подбирать партнеров для деловой коммуникации исходя из соображений результативности взаимодействия, а не личных симпатий;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lastRenderedPageBreak/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формирование и развитие компетентности в области использования информационно-коммуникационных технологий (</w:t>
      </w:r>
      <w:proofErr w:type="spellStart"/>
      <w:r w:rsidRPr="0049043D">
        <w:rPr>
          <w:rFonts w:ascii="Times New Roman" w:hAnsi="Times New Roman"/>
          <w:bCs/>
          <w:sz w:val="28"/>
          <w:szCs w:val="28"/>
        </w:rPr>
        <w:t>иКт-компетенции</w:t>
      </w:r>
      <w:proofErr w:type="spellEnd"/>
      <w:r w:rsidRPr="0049043D">
        <w:rPr>
          <w:rFonts w:ascii="Times New Roman" w:hAnsi="Times New Roman"/>
          <w:bCs/>
          <w:sz w:val="28"/>
          <w:szCs w:val="28"/>
        </w:rPr>
        <w:t>), навыков работы со статистической, фактической и аналитической финансовой информацией;</w:t>
      </w:r>
    </w:p>
    <w:p w:rsidR="00FB4D20" w:rsidRPr="0049043D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•</w:t>
      </w:r>
      <w:r w:rsidRPr="0049043D">
        <w:rPr>
          <w:rFonts w:ascii="Times New Roman" w:hAnsi="Times New Roman"/>
          <w:bCs/>
          <w:sz w:val="28"/>
          <w:szCs w:val="28"/>
        </w:rPr>
        <w:tab/>
        <w:t xml:space="preserve"> координировать и выполнять работу в условиях </w:t>
      </w:r>
      <w:proofErr w:type="gramStart"/>
      <w:r w:rsidRPr="0049043D">
        <w:rPr>
          <w:rFonts w:ascii="Times New Roman" w:hAnsi="Times New Roman"/>
          <w:bCs/>
          <w:sz w:val="28"/>
          <w:szCs w:val="28"/>
        </w:rPr>
        <w:t>реального</w:t>
      </w:r>
      <w:proofErr w:type="gramEnd"/>
      <w:r w:rsidRPr="0049043D">
        <w:rPr>
          <w:rFonts w:ascii="Times New Roman" w:hAnsi="Times New Roman"/>
          <w:bCs/>
          <w:sz w:val="28"/>
          <w:szCs w:val="28"/>
        </w:rPr>
        <w:t xml:space="preserve">, виртуального </w:t>
      </w:r>
    </w:p>
    <w:p w:rsidR="00FB4D20" w:rsidRDefault="00FB4D20" w:rsidP="00FB4D20">
      <w:pPr>
        <w:pStyle w:val="a4"/>
        <w:ind w:left="-284"/>
        <w:jc w:val="both"/>
        <w:rPr>
          <w:rFonts w:ascii="Times New Roman" w:hAnsi="Times New Roman"/>
          <w:bCs/>
          <w:sz w:val="28"/>
          <w:szCs w:val="28"/>
        </w:rPr>
      </w:pPr>
      <w:r w:rsidRPr="0049043D">
        <w:rPr>
          <w:rFonts w:ascii="Times New Roman" w:hAnsi="Times New Roman"/>
          <w:bCs/>
          <w:sz w:val="28"/>
          <w:szCs w:val="28"/>
        </w:rPr>
        <w:t>и комбинированного взаимодействия.</w:t>
      </w:r>
    </w:p>
    <w:p w:rsidR="00FB4D20" w:rsidRPr="00BE01A2" w:rsidRDefault="00FB4D20" w:rsidP="00FB4D20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BE01A2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63484E">
        <w:rPr>
          <w:rFonts w:ascii="Times New Roman" w:hAnsi="Times New Roman"/>
          <w:b/>
          <w:sz w:val="28"/>
          <w:szCs w:val="28"/>
        </w:rPr>
        <w:t>курса</w:t>
      </w:r>
    </w:p>
    <w:tbl>
      <w:tblPr>
        <w:tblStyle w:val="a3"/>
        <w:tblW w:w="0" w:type="auto"/>
        <w:tblInd w:w="-567" w:type="dxa"/>
        <w:tblLook w:val="04A0"/>
      </w:tblPr>
      <w:tblGrid>
        <w:gridCol w:w="617"/>
        <w:gridCol w:w="2381"/>
        <w:gridCol w:w="847"/>
        <w:gridCol w:w="6293"/>
      </w:tblGrid>
      <w:tr w:rsidR="00FB4D20" w:rsidRPr="00BE01A2" w:rsidTr="00FB4D20">
        <w:tc>
          <w:tcPr>
            <w:tcW w:w="617" w:type="dxa"/>
          </w:tcPr>
          <w:p w:rsidR="00FB4D20" w:rsidRPr="00BE01A2" w:rsidRDefault="00FB4D20" w:rsidP="00FB4D2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81" w:type="dxa"/>
          </w:tcPr>
          <w:p w:rsidR="00FB4D20" w:rsidRPr="00BE01A2" w:rsidRDefault="00FB4D20" w:rsidP="00FB4D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847" w:type="dxa"/>
          </w:tcPr>
          <w:p w:rsidR="00FB4D20" w:rsidRPr="00BE01A2" w:rsidRDefault="00FB4D20" w:rsidP="00FB4D20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  <w:p w:rsidR="00FB4D20" w:rsidRPr="00BE01A2" w:rsidRDefault="00FB4D20" w:rsidP="00FB4D20">
            <w:pPr>
              <w:ind w:left="-108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01A2">
              <w:rPr>
                <w:rFonts w:ascii="Times New Roman" w:hAnsi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6293" w:type="dxa"/>
          </w:tcPr>
          <w:p w:rsidR="00FB4D20" w:rsidRPr="00BE01A2" w:rsidRDefault="00EB1DC5" w:rsidP="00FB4D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FB4D20" w:rsidRPr="00BE01A2" w:rsidTr="00FB4D20">
        <w:tc>
          <w:tcPr>
            <w:tcW w:w="617" w:type="dxa"/>
          </w:tcPr>
          <w:p w:rsidR="00FB4D20" w:rsidRPr="00BE01A2" w:rsidRDefault="00FB4D20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01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81" w:type="dxa"/>
          </w:tcPr>
          <w:p w:rsidR="00FB4D20" w:rsidRPr="00763B37" w:rsidRDefault="00EB1DC5" w:rsidP="00A43F3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Банки: чем они могут быть вам полезны в жизни</w:t>
            </w:r>
          </w:p>
        </w:tc>
        <w:tc>
          <w:tcPr>
            <w:tcW w:w="847" w:type="dxa"/>
          </w:tcPr>
          <w:p w:rsidR="00FB4D20" w:rsidRPr="00BE01A2" w:rsidRDefault="004C46BB" w:rsidP="004C4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93" w:type="dxa"/>
          </w:tcPr>
          <w:p w:rsidR="00FB4D20" w:rsidRPr="00BE01A2" w:rsidRDefault="008B0FFE" w:rsidP="001475A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Личное финансовое планирование</w:t>
            </w:r>
            <w:r w:rsidR="00F27DA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475A6">
              <w:rPr>
                <w:rFonts w:ascii="Times New Roman" w:hAnsi="Times New Roman" w:cs="Times New Roman"/>
                <w:sz w:val="28"/>
                <w:szCs w:val="28"/>
              </w:rPr>
              <w:t>Сбережения, Кто такой заёмщик, кредитор. Кредитно-финансовые посредники, Банковская система, коммерческий банк, Центральный банк, банковские операции. Механизм взаимодействия коммерческих банков и Центрального банка, ключевые банковские операции с населением.</w:t>
            </w:r>
          </w:p>
        </w:tc>
      </w:tr>
      <w:tr w:rsidR="00F27DA6" w:rsidRPr="00BE01A2" w:rsidTr="00FB4D20">
        <w:tc>
          <w:tcPr>
            <w:tcW w:w="617" w:type="dxa"/>
          </w:tcPr>
          <w:p w:rsidR="00F27DA6" w:rsidRPr="00BE01A2" w:rsidRDefault="00F27DA6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01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81" w:type="dxa"/>
          </w:tcPr>
          <w:p w:rsidR="00F27DA6" w:rsidRPr="00763B37" w:rsidRDefault="00EB1DC5" w:rsidP="00FB4D2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Фондовый рынок: как его использовать для роста доходов</w:t>
            </w:r>
          </w:p>
        </w:tc>
        <w:tc>
          <w:tcPr>
            <w:tcW w:w="847" w:type="dxa"/>
          </w:tcPr>
          <w:p w:rsidR="00F27DA6" w:rsidRPr="00BE01A2" w:rsidRDefault="004C46BB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93" w:type="dxa"/>
          </w:tcPr>
          <w:p w:rsidR="00F27DA6" w:rsidRPr="00F83860" w:rsidRDefault="001475A6" w:rsidP="00F311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Инвестирование, доходность, финансовый риск, срок инвестирования, инвестиционные стратегии, инвестиционные финансовые инструменты, инвестиционный портфель, диверсификация.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Рынок ценных бумаг, долевые и долговые ценные бумаги, обыкновенные и привил</w:t>
            </w:r>
            <w:r w:rsidR="00F3113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гированные акции</w:t>
            </w:r>
            <w:r w:rsidR="00F3113B">
              <w:rPr>
                <w:rFonts w:ascii="Times New Roman" w:hAnsi="Times New Roman" w:cs="Times New Roman"/>
                <w:sz w:val="28"/>
                <w:szCs w:val="28"/>
              </w:rPr>
              <w:t>, уставной капитал компании. Стратегии управления инвестициями.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B0FFE" w:rsidRPr="00BE01A2" w:rsidTr="00FB4D20">
        <w:tc>
          <w:tcPr>
            <w:tcW w:w="617" w:type="dxa"/>
          </w:tcPr>
          <w:p w:rsidR="008B0FFE" w:rsidRPr="00BE01A2" w:rsidRDefault="008B0FFE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81" w:type="dxa"/>
          </w:tcPr>
          <w:p w:rsidR="008B0FFE" w:rsidRPr="004B4A9A" w:rsidRDefault="00EB1DC5" w:rsidP="00FB4D20">
            <w:pPr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Налоги: почему их надо платить</w:t>
            </w:r>
          </w:p>
        </w:tc>
        <w:tc>
          <w:tcPr>
            <w:tcW w:w="847" w:type="dxa"/>
          </w:tcPr>
          <w:p w:rsidR="008B0FFE" w:rsidRDefault="004C46BB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93" w:type="dxa"/>
          </w:tcPr>
          <w:p w:rsidR="008B0FFE" w:rsidRDefault="00F3113B" w:rsidP="00F3113B">
            <w:pPr>
              <w:jc w:val="both"/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Налогообложение, налоговая система, прямые и косвенные налоги, идентификационный номер налогоплательщика (ИНН), налоговая декларация, налоговый агент, налоговое правонарушение, налоговые санкции, пеня по налогам.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Налог на доходы физических лиц (НДФЛ), транспортный налог, налог на имущество физических лиц, земельный налог. Налоговые вычеты.</w:t>
            </w:r>
          </w:p>
        </w:tc>
      </w:tr>
      <w:tr w:rsidR="00F27DA6" w:rsidRPr="00BE01A2" w:rsidTr="00FB4D20">
        <w:tc>
          <w:tcPr>
            <w:tcW w:w="617" w:type="dxa"/>
          </w:tcPr>
          <w:p w:rsidR="00F27DA6" w:rsidRDefault="000A25EF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81" w:type="dxa"/>
          </w:tcPr>
          <w:p w:rsidR="00F27DA6" w:rsidRPr="00FF3901" w:rsidRDefault="001475A6" w:rsidP="00FB4D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Страхование: что и как надо страховать, чтобы не попасть в беду</w:t>
            </w:r>
          </w:p>
        </w:tc>
        <w:tc>
          <w:tcPr>
            <w:tcW w:w="847" w:type="dxa"/>
          </w:tcPr>
          <w:p w:rsidR="00F27DA6" w:rsidRDefault="004C46BB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93" w:type="dxa"/>
          </w:tcPr>
          <w:p w:rsidR="00DD1518" w:rsidRPr="00F61620" w:rsidRDefault="00F3113B" w:rsidP="00DD151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Страхование, страховщик, страхователь, застрахованный,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выгодоприобретатель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страховой полис, правила страхования, страховая премия.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Структура и особенности страхового рынка в России, основные участники страховых отношений. Правила страхования имущества. Личное страхование, накопительное страхование, рисковое страхование, медицинское страхование</w:t>
            </w:r>
            <w:r w:rsidR="0028100A">
              <w:rPr>
                <w:rFonts w:ascii="Times New Roman" w:hAnsi="Times New Roman"/>
                <w:sz w:val="28"/>
                <w:szCs w:val="28"/>
              </w:rPr>
              <w:t>; обязательное и добровольное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28100A">
              <w:rPr>
                <w:rFonts w:ascii="Times New Roman" w:hAnsi="Times New Roman"/>
                <w:sz w:val="28"/>
                <w:szCs w:val="28"/>
              </w:rPr>
              <w:t xml:space="preserve"> выкупная сумма. Критерии выбора страховой компании, лицензия на ведение страховой деятельности.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27DA6" w:rsidRPr="00BE01A2" w:rsidTr="00FB4D20">
        <w:tc>
          <w:tcPr>
            <w:tcW w:w="617" w:type="dxa"/>
          </w:tcPr>
          <w:p w:rsidR="00F27DA6" w:rsidRDefault="000A25EF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81" w:type="dxa"/>
          </w:tcPr>
          <w:p w:rsidR="00F27DA6" w:rsidRPr="0036222D" w:rsidRDefault="001475A6" w:rsidP="001475A6">
            <w:pPr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Собственный бизнес: как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создать и не потерять</w:t>
            </w:r>
          </w:p>
        </w:tc>
        <w:tc>
          <w:tcPr>
            <w:tcW w:w="847" w:type="dxa"/>
          </w:tcPr>
          <w:p w:rsidR="00F27DA6" w:rsidRDefault="003E605E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6293" w:type="dxa"/>
          </w:tcPr>
          <w:p w:rsidR="00F27DA6" w:rsidRPr="00F83860" w:rsidRDefault="0028100A" w:rsidP="002810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Бизнес, предпринимательство,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вид экономической деятельности. Преимущества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недостатки предприятий различных организационно-правовых форм. Бизнес-план, организационная структура фирмы, срок окупаемости, маркетинг, конкуренты.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Доходы, расходы, прибыль, чистая прибыль, собственный капитал, заёмный капитал, кредит, лизинг, венчурный инвестор.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Налогообложения.</w:t>
            </w:r>
          </w:p>
        </w:tc>
      </w:tr>
      <w:tr w:rsidR="00F27DA6" w:rsidRPr="00BE01A2" w:rsidTr="00FB4D20">
        <w:tc>
          <w:tcPr>
            <w:tcW w:w="617" w:type="dxa"/>
          </w:tcPr>
          <w:p w:rsidR="00F27DA6" w:rsidRDefault="000A25EF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381" w:type="dxa"/>
          </w:tcPr>
          <w:p w:rsidR="00F27DA6" w:rsidRPr="0036222D" w:rsidRDefault="001475A6" w:rsidP="00FB4D20">
            <w:pPr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Финансовые мошенничества: как распознать и не стать жертвой</w:t>
            </w:r>
          </w:p>
        </w:tc>
        <w:tc>
          <w:tcPr>
            <w:tcW w:w="847" w:type="dxa"/>
          </w:tcPr>
          <w:p w:rsidR="00F27DA6" w:rsidRDefault="003E605E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93" w:type="dxa"/>
          </w:tcPr>
          <w:p w:rsidR="00F27DA6" w:rsidRPr="0036222D" w:rsidRDefault="0028100A" w:rsidP="00FB4D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Финансовое мошенничество, финансовая пирамида.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Фишинг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фарминг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хайп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Финансовые риски. Виды финансовых мошенничеств. Как бороться с финансовыми мошенничествами.</w:t>
            </w:r>
            <w:r w:rsidR="004C46BB">
              <w:rPr>
                <w:rFonts w:ascii="Times New Roman" w:hAnsi="Times New Roman"/>
                <w:sz w:val="28"/>
                <w:szCs w:val="28"/>
              </w:rPr>
              <w:t xml:space="preserve"> Юридическая ответственность за организацию финансовой пирамиды.</w:t>
            </w:r>
          </w:p>
        </w:tc>
      </w:tr>
      <w:tr w:rsidR="00F27DA6" w:rsidRPr="00BE01A2" w:rsidTr="00FB4D20">
        <w:tc>
          <w:tcPr>
            <w:tcW w:w="617" w:type="dxa"/>
          </w:tcPr>
          <w:p w:rsidR="00F27DA6" w:rsidRDefault="000A25EF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81" w:type="dxa"/>
          </w:tcPr>
          <w:p w:rsidR="00F27DA6" w:rsidRPr="00062174" w:rsidRDefault="001475A6" w:rsidP="00FB4D20">
            <w:pPr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Обеспеченная старость: возможности пенсионного накопления</w:t>
            </w:r>
          </w:p>
        </w:tc>
        <w:tc>
          <w:tcPr>
            <w:tcW w:w="847" w:type="dxa"/>
          </w:tcPr>
          <w:p w:rsidR="00F27DA6" w:rsidRDefault="003E605E" w:rsidP="00FB4D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93" w:type="dxa"/>
          </w:tcPr>
          <w:p w:rsidR="00F27DA6" w:rsidRPr="00F83860" w:rsidRDefault="004C46BB" w:rsidP="004C46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Пенсионная система, пенсионный фонд, страховая пенсия по старости, индивидуальный пенсионный коэффициент, накопительная пенсия. Виды пенсий и условия их получения, способ формирования будущей пенсии. Накопительная пенсия, негосударственный пенсионный фонд, управляющая компания, инвестирование пенсионных накоплений. Программы пенсионного обеспечения.</w:t>
            </w:r>
          </w:p>
        </w:tc>
      </w:tr>
    </w:tbl>
    <w:p w:rsidR="00FB4D20" w:rsidRDefault="00FB4D20" w:rsidP="00FB4D20">
      <w:pPr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B4D20" w:rsidRPr="00E6608B" w:rsidRDefault="00FB4D20" w:rsidP="00FB4D20">
      <w:pPr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proofErr w:type="gramStart"/>
      <w:r w:rsidRPr="00E6608B">
        <w:rPr>
          <w:rFonts w:ascii="Times New Roman" w:hAnsi="Times New Roman"/>
          <w:b/>
          <w:bCs/>
          <w:sz w:val="28"/>
          <w:szCs w:val="28"/>
        </w:rPr>
        <w:t xml:space="preserve">Формы организации учебного процесса: </w:t>
      </w:r>
      <w:r w:rsidRPr="00E6608B">
        <w:rPr>
          <w:rFonts w:ascii="Times New Roman" w:hAnsi="Times New Roman"/>
          <w:sz w:val="28"/>
          <w:szCs w:val="28"/>
        </w:rPr>
        <w:t xml:space="preserve">комбинированный урок, </w:t>
      </w:r>
      <w:r>
        <w:rPr>
          <w:rFonts w:ascii="Times New Roman" w:hAnsi="Times New Roman"/>
          <w:sz w:val="28"/>
          <w:szCs w:val="28"/>
        </w:rPr>
        <w:t xml:space="preserve">учебная дискуссия, </w:t>
      </w:r>
      <w:r w:rsidRPr="00E6608B">
        <w:rPr>
          <w:rFonts w:ascii="Times New Roman" w:hAnsi="Times New Roman"/>
          <w:sz w:val="28"/>
          <w:szCs w:val="28"/>
        </w:rPr>
        <w:t>конференция, «круглый стол», индивидуальные и групповые беседы</w:t>
      </w:r>
      <w:r>
        <w:rPr>
          <w:rFonts w:ascii="Times New Roman" w:hAnsi="Times New Roman"/>
          <w:sz w:val="28"/>
          <w:szCs w:val="28"/>
        </w:rPr>
        <w:t>, деловые, ролевые игры</w:t>
      </w:r>
      <w:r w:rsidRPr="00E6608B">
        <w:rPr>
          <w:rFonts w:ascii="Times New Roman" w:hAnsi="Times New Roman"/>
          <w:sz w:val="28"/>
          <w:szCs w:val="28"/>
        </w:rPr>
        <w:t>, семинары, диспут, конкурс, составление и решение кроссвордов</w:t>
      </w:r>
      <w:r>
        <w:rPr>
          <w:rFonts w:ascii="Times New Roman" w:hAnsi="Times New Roman"/>
          <w:sz w:val="28"/>
          <w:szCs w:val="28"/>
        </w:rPr>
        <w:t>, проектная деятельность</w:t>
      </w:r>
      <w:r w:rsidRPr="00E6608B">
        <w:rPr>
          <w:rFonts w:ascii="Times New Roman" w:hAnsi="Times New Roman"/>
          <w:sz w:val="28"/>
          <w:szCs w:val="28"/>
        </w:rPr>
        <w:t>.</w:t>
      </w:r>
      <w:proofErr w:type="gramEnd"/>
      <w:r w:rsidRPr="00E6608B">
        <w:rPr>
          <w:rFonts w:ascii="Times New Roman" w:hAnsi="Times New Roman"/>
          <w:sz w:val="28"/>
          <w:szCs w:val="28"/>
        </w:rPr>
        <w:t xml:space="preserve"> Преобладающие формы текущего контроля: устный опрос, беседа, работа в паре, работа в группах, практическая работа.  </w:t>
      </w:r>
    </w:p>
    <w:p w:rsidR="00FB4D20" w:rsidRDefault="00FB4D20" w:rsidP="00FB4D20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385583" w:rsidRDefault="00385583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Default="00C5145C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18" w:rsidRDefault="00DD1518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18" w:rsidRDefault="00DD1518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18" w:rsidRDefault="00DD1518" w:rsidP="00D7715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45C" w:rsidRPr="00684597" w:rsidRDefault="00C5145C" w:rsidP="00C5145C">
      <w:pPr>
        <w:pStyle w:val="af"/>
        <w:jc w:val="center"/>
        <w:rPr>
          <w:b/>
          <w:sz w:val="28"/>
          <w:szCs w:val="28"/>
        </w:rPr>
      </w:pPr>
      <w:r w:rsidRPr="00684597">
        <w:rPr>
          <w:b/>
          <w:sz w:val="28"/>
          <w:szCs w:val="28"/>
        </w:rPr>
        <w:lastRenderedPageBreak/>
        <w:t>Календарно - тематическое планирование</w:t>
      </w:r>
    </w:p>
    <w:p w:rsidR="00C5145C" w:rsidRDefault="00C5145C" w:rsidP="00C5145C">
      <w:pPr>
        <w:pStyle w:val="af"/>
        <w:jc w:val="center"/>
        <w:rPr>
          <w:b/>
          <w:sz w:val="28"/>
          <w:szCs w:val="28"/>
        </w:rPr>
      </w:pPr>
      <w:r w:rsidRPr="00684597">
        <w:rPr>
          <w:b/>
          <w:sz w:val="28"/>
          <w:szCs w:val="28"/>
        </w:rPr>
        <w:t>факультативного курса «</w:t>
      </w:r>
      <w:r w:rsidR="003E605E">
        <w:rPr>
          <w:b/>
          <w:sz w:val="28"/>
          <w:szCs w:val="28"/>
        </w:rPr>
        <w:t>Ф</w:t>
      </w:r>
      <w:r>
        <w:rPr>
          <w:b/>
          <w:sz w:val="28"/>
          <w:szCs w:val="28"/>
        </w:rPr>
        <w:t>инансов</w:t>
      </w:r>
      <w:r w:rsidR="003E605E">
        <w:rPr>
          <w:b/>
          <w:sz w:val="28"/>
          <w:szCs w:val="28"/>
        </w:rPr>
        <w:t>ая</w:t>
      </w:r>
      <w:r>
        <w:rPr>
          <w:b/>
          <w:sz w:val="28"/>
          <w:szCs w:val="28"/>
        </w:rPr>
        <w:t xml:space="preserve"> грамотност</w:t>
      </w:r>
      <w:r w:rsidR="003E605E">
        <w:rPr>
          <w:b/>
          <w:sz w:val="28"/>
          <w:szCs w:val="28"/>
        </w:rPr>
        <w:t>ь</w:t>
      </w:r>
      <w:r w:rsidRPr="00684597">
        <w:rPr>
          <w:b/>
          <w:sz w:val="28"/>
          <w:szCs w:val="28"/>
        </w:rPr>
        <w:t>»</w:t>
      </w:r>
    </w:p>
    <w:p w:rsidR="00C5145C" w:rsidRPr="00684597" w:rsidRDefault="003E605E" w:rsidP="00C5145C">
      <w:pPr>
        <w:pStyle w:val="a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 класс</w:t>
      </w:r>
    </w:p>
    <w:tbl>
      <w:tblPr>
        <w:tblW w:w="525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6725"/>
        <w:gridCol w:w="312"/>
        <w:gridCol w:w="1135"/>
        <w:gridCol w:w="1272"/>
      </w:tblGrid>
      <w:tr w:rsidR="00C5145C" w:rsidRPr="00D05C54" w:rsidTr="007479CD">
        <w:tc>
          <w:tcPr>
            <w:tcW w:w="308" w:type="pct"/>
            <w:vMerge w:val="restar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п\</w:t>
            </w:r>
            <w:proofErr w:type="gramStart"/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96" w:type="pct"/>
            <w:gridSpan w:val="2"/>
            <w:tcBorders>
              <w:bottom w:val="nil"/>
            </w:tcBorders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5145C" w:rsidRPr="00D05C54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564" w:type="pct"/>
            <w:vMerge w:val="restar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кол.</w:t>
            </w:r>
          </w:p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632" w:type="pct"/>
            <w:vMerge w:val="restar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05C54"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C5145C" w:rsidRPr="00E02560" w:rsidTr="00DD1518">
        <w:trPr>
          <w:trHeight w:val="70"/>
        </w:trPr>
        <w:tc>
          <w:tcPr>
            <w:tcW w:w="308" w:type="pct"/>
            <w:vMerge/>
          </w:tcPr>
          <w:p w:rsidR="00C5145C" w:rsidRPr="00E02560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6" w:type="pct"/>
            <w:gridSpan w:val="2"/>
            <w:tcBorders>
              <w:top w:val="nil"/>
            </w:tcBorders>
          </w:tcPr>
          <w:p w:rsidR="00C5145C" w:rsidRPr="00E02560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4" w:type="pct"/>
            <w:vMerge/>
          </w:tcPr>
          <w:p w:rsidR="00C5145C" w:rsidRPr="00E02560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pct"/>
            <w:vMerge/>
          </w:tcPr>
          <w:p w:rsidR="00C5145C" w:rsidRPr="00E02560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145C" w:rsidRPr="00D05C54" w:rsidTr="007479CD">
        <w:tc>
          <w:tcPr>
            <w:tcW w:w="5000" w:type="pct"/>
            <w:gridSpan w:val="5"/>
          </w:tcPr>
          <w:p w:rsidR="00C5145C" w:rsidRPr="00D05C54" w:rsidRDefault="003E605E" w:rsidP="003E60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Банки: чем они могут быть вам полезны в жизни</w:t>
            </w:r>
            <w:r w:rsidR="00C5145C">
              <w:rPr>
                <w:rFonts w:ascii="Times New Roman" w:hAnsi="Times New Roman" w:cs="Times New Roman"/>
                <w:b/>
                <w:sz w:val="28"/>
                <w:szCs w:val="28"/>
              </w:rPr>
              <w:t>.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C514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</w:tr>
      <w:tr w:rsidR="00C5145C" w:rsidRPr="00D05C54" w:rsidTr="007479CD">
        <w:tc>
          <w:tcPr>
            <w:tcW w:w="308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96" w:type="pct"/>
            <w:gridSpan w:val="2"/>
          </w:tcPr>
          <w:p w:rsidR="00C5145C" w:rsidRPr="00D05C54" w:rsidRDefault="00C5145C" w:rsidP="003E60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Введение. </w:t>
            </w:r>
            <w:r w:rsidR="003E605E">
              <w:rPr>
                <w:rFonts w:ascii="Times New Roman" w:hAnsi="Times New Roman"/>
                <w:sz w:val="28"/>
                <w:szCs w:val="28"/>
              </w:rPr>
              <w:t>Управление личными финансами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64" w:type="pct"/>
          </w:tcPr>
          <w:p w:rsidR="00C5145C" w:rsidRPr="00D05C54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96" w:type="pct"/>
            <w:gridSpan w:val="2"/>
          </w:tcPr>
          <w:p w:rsidR="00C5145C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банка</w:t>
            </w:r>
          </w:p>
        </w:tc>
        <w:tc>
          <w:tcPr>
            <w:tcW w:w="564" w:type="pct"/>
          </w:tcPr>
          <w:p w:rsidR="00C5145C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96" w:type="pct"/>
            <w:gridSpan w:val="2"/>
          </w:tcPr>
          <w:p w:rsidR="00C5145C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депозит</w:t>
            </w:r>
          </w:p>
        </w:tc>
        <w:tc>
          <w:tcPr>
            <w:tcW w:w="564" w:type="pct"/>
          </w:tcPr>
          <w:p w:rsidR="00C5145C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96" w:type="pct"/>
            <w:gridSpan w:val="2"/>
          </w:tcPr>
          <w:p w:rsidR="00C5145C" w:rsidRDefault="003E605E" w:rsidP="003E60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сберечь накопления с помощью депозитов</w:t>
            </w:r>
          </w:p>
        </w:tc>
        <w:tc>
          <w:tcPr>
            <w:tcW w:w="564" w:type="pct"/>
          </w:tcPr>
          <w:p w:rsidR="00C5145C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96" w:type="pct"/>
            <w:gridSpan w:val="2"/>
          </w:tcPr>
          <w:p w:rsidR="00C5145C" w:rsidRPr="00C5145C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Проценты по вкладу: большие и маленькие</w:t>
            </w:r>
          </w:p>
        </w:tc>
        <w:tc>
          <w:tcPr>
            <w:tcW w:w="564" w:type="pct"/>
          </w:tcPr>
          <w:p w:rsidR="00C5145C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05E" w:rsidRPr="00D05C54" w:rsidTr="007479CD">
        <w:tc>
          <w:tcPr>
            <w:tcW w:w="308" w:type="pct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96" w:type="pct"/>
            <w:gridSpan w:val="2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Банки и золото</w:t>
            </w:r>
          </w:p>
        </w:tc>
        <w:tc>
          <w:tcPr>
            <w:tcW w:w="564" w:type="pct"/>
          </w:tcPr>
          <w:p w:rsidR="003E605E" w:rsidRDefault="003E605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3E605E" w:rsidRPr="00D05C54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05E" w:rsidRPr="00D05C54" w:rsidTr="007479CD">
        <w:tc>
          <w:tcPr>
            <w:tcW w:w="308" w:type="pct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96" w:type="pct"/>
            <w:gridSpan w:val="2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сохранить сбережения в драгоценных металлах</w:t>
            </w:r>
          </w:p>
        </w:tc>
        <w:tc>
          <w:tcPr>
            <w:tcW w:w="564" w:type="pct"/>
          </w:tcPr>
          <w:p w:rsidR="003E605E" w:rsidRDefault="003E605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3E605E" w:rsidRPr="00D05C54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05E" w:rsidRPr="00D05C54" w:rsidTr="007479CD">
        <w:tc>
          <w:tcPr>
            <w:tcW w:w="308" w:type="pct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96" w:type="pct"/>
            <w:gridSpan w:val="2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Кредит: зачем он нужен и где 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получить</w:t>
            </w:r>
            <w:proofErr w:type="gramEnd"/>
          </w:p>
        </w:tc>
        <w:tc>
          <w:tcPr>
            <w:tcW w:w="564" w:type="pct"/>
          </w:tcPr>
          <w:p w:rsidR="003E605E" w:rsidRDefault="003E605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3E605E" w:rsidRPr="00D05C54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05E" w:rsidRPr="00D05C54" w:rsidTr="007479CD">
        <w:tc>
          <w:tcPr>
            <w:tcW w:w="308" w:type="pct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96" w:type="pct"/>
            <w:gridSpan w:val="2"/>
          </w:tcPr>
          <w:p w:rsidR="003E605E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кредит выбрать</w:t>
            </w:r>
          </w:p>
        </w:tc>
        <w:tc>
          <w:tcPr>
            <w:tcW w:w="564" w:type="pct"/>
          </w:tcPr>
          <w:p w:rsidR="003E605E" w:rsidRDefault="003E605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3E605E" w:rsidRPr="00D05C54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05E" w:rsidRPr="00D05C54" w:rsidTr="007479CD">
        <w:tc>
          <w:tcPr>
            <w:tcW w:w="308" w:type="pct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96" w:type="pct"/>
            <w:gridSpan w:val="2"/>
          </w:tcPr>
          <w:p w:rsidR="003E605E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управлять деньгами с помощью банковской карты</w:t>
            </w:r>
          </w:p>
        </w:tc>
        <w:tc>
          <w:tcPr>
            <w:tcW w:w="564" w:type="pct"/>
          </w:tcPr>
          <w:p w:rsidR="003E605E" w:rsidRDefault="003E605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3E605E" w:rsidRPr="00D05C54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05E" w:rsidRPr="00D05C54" w:rsidTr="007479CD">
        <w:tc>
          <w:tcPr>
            <w:tcW w:w="308" w:type="pct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96" w:type="pct"/>
            <w:gridSpan w:val="2"/>
          </w:tcPr>
          <w:p w:rsidR="003E605E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564" w:type="pct"/>
          </w:tcPr>
          <w:p w:rsidR="003E605E" w:rsidRDefault="003E605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3E605E" w:rsidRPr="00D05C54" w:rsidRDefault="003E605E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5000" w:type="pct"/>
            <w:gridSpan w:val="5"/>
          </w:tcPr>
          <w:p w:rsidR="00C5145C" w:rsidRPr="00D05C54" w:rsidRDefault="003E605E" w:rsidP="003E605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Фондовый рынок: как его использовать для роста доходов</w:t>
            </w:r>
            <w:r w:rsidR="00C5145C">
              <w:rPr>
                <w:rStyle w:val="af1"/>
                <w:rFonts w:ascii="Times New Roman" w:hAnsi="Times New Roman"/>
                <w:sz w:val="28"/>
                <w:szCs w:val="28"/>
              </w:rPr>
              <w:t xml:space="preserve">. </w:t>
            </w:r>
            <w:r w:rsidR="00C5145C" w:rsidRPr="000C1293">
              <w:rPr>
                <w:rStyle w:val="af1"/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Style w:val="af1"/>
                <w:rFonts w:ascii="Times New Roman" w:hAnsi="Times New Roman"/>
                <w:sz w:val="28"/>
                <w:szCs w:val="28"/>
              </w:rPr>
              <w:t>8</w:t>
            </w:r>
            <w:r w:rsidR="00C5145C" w:rsidRPr="000C1293">
              <w:rPr>
                <w:rStyle w:val="af1"/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Style w:val="af1"/>
                <w:rFonts w:ascii="Times New Roman" w:hAnsi="Times New Roman"/>
                <w:sz w:val="28"/>
                <w:szCs w:val="28"/>
              </w:rPr>
              <w:t>ов</w:t>
            </w:r>
            <w:r w:rsidR="00C5145C" w:rsidRPr="000C1293">
              <w:rPr>
                <w:rStyle w:val="af1"/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C5145C" w:rsidRPr="00D05C54" w:rsidTr="007479CD">
        <w:tc>
          <w:tcPr>
            <w:tcW w:w="308" w:type="pct"/>
          </w:tcPr>
          <w:p w:rsidR="00C5145C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96" w:type="pct"/>
            <w:gridSpan w:val="2"/>
          </w:tcPr>
          <w:p w:rsidR="00C5145C" w:rsidRP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  <w:t>Финансовые риски</w:t>
            </w:r>
          </w:p>
        </w:tc>
        <w:tc>
          <w:tcPr>
            <w:tcW w:w="564" w:type="pct"/>
          </w:tcPr>
          <w:p w:rsidR="00C5145C" w:rsidRPr="00D05C54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96" w:type="pct"/>
            <w:gridSpan w:val="2"/>
          </w:tcPr>
          <w:p w:rsid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Стратегии инвестирования</w:t>
            </w:r>
          </w:p>
        </w:tc>
        <w:tc>
          <w:tcPr>
            <w:tcW w:w="564" w:type="pct"/>
          </w:tcPr>
          <w:p w:rsidR="00C5145C" w:rsidRDefault="00C5145C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496" w:type="pct"/>
            <w:gridSpan w:val="2"/>
          </w:tcPr>
          <w:p w:rsid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ценные бумаги</w:t>
            </w:r>
          </w:p>
        </w:tc>
        <w:tc>
          <w:tcPr>
            <w:tcW w:w="564" w:type="pct"/>
          </w:tcPr>
          <w:p w:rsidR="00C5145C" w:rsidRDefault="001060B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45C" w:rsidRPr="00D05C54" w:rsidTr="007479CD">
        <w:tc>
          <w:tcPr>
            <w:tcW w:w="308" w:type="pct"/>
          </w:tcPr>
          <w:p w:rsid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96" w:type="pct"/>
            <w:gridSpan w:val="2"/>
          </w:tcPr>
          <w:p w:rsidR="00C5145C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ценных бумаг</w:t>
            </w:r>
          </w:p>
        </w:tc>
        <w:tc>
          <w:tcPr>
            <w:tcW w:w="564" w:type="pct"/>
          </w:tcPr>
          <w:p w:rsidR="00C5145C" w:rsidRDefault="001060BE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C5145C" w:rsidRPr="00D05C54" w:rsidRDefault="00C5145C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496" w:type="pct"/>
            <w:gridSpan w:val="2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Граждане на рынке ценных бумаг</w:t>
            </w:r>
          </w:p>
        </w:tc>
        <w:tc>
          <w:tcPr>
            <w:tcW w:w="564" w:type="pct"/>
          </w:tcPr>
          <w:p w:rsidR="007479CD" w:rsidRDefault="00B27BBF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496" w:type="pct"/>
            <w:gridSpan w:val="2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Паевые фонды</w:t>
            </w:r>
          </w:p>
        </w:tc>
        <w:tc>
          <w:tcPr>
            <w:tcW w:w="564" w:type="pct"/>
          </w:tcPr>
          <w:p w:rsidR="007479CD" w:rsidRDefault="00B27BBF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496" w:type="pct"/>
            <w:gridSpan w:val="2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Инвестиционный портфель</w:t>
            </w:r>
          </w:p>
        </w:tc>
        <w:tc>
          <w:tcPr>
            <w:tcW w:w="564" w:type="pct"/>
          </w:tcPr>
          <w:p w:rsidR="007479CD" w:rsidRDefault="00B27BBF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496" w:type="pct"/>
            <w:gridSpan w:val="2"/>
          </w:tcPr>
          <w:p w:rsidR="007479CD" w:rsidRDefault="007479CD" w:rsidP="006D54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564" w:type="pct"/>
          </w:tcPr>
          <w:p w:rsidR="007479CD" w:rsidRDefault="00B27BBF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5000" w:type="pct"/>
            <w:gridSpan w:val="5"/>
          </w:tcPr>
          <w:p w:rsidR="007479CD" w:rsidRPr="00B33395" w:rsidRDefault="007479CD" w:rsidP="003E60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Налоги: почему их надо платить</w:t>
            </w:r>
            <w:r w:rsidRPr="00B33395">
              <w:rPr>
                <w:rStyle w:val="af1"/>
                <w:rFonts w:ascii="Times New Roman" w:hAnsi="Times New Roman"/>
                <w:sz w:val="28"/>
                <w:szCs w:val="28"/>
              </w:rPr>
              <w:t>. (</w:t>
            </w:r>
            <w:r>
              <w:rPr>
                <w:rStyle w:val="af1"/>
                <w:rFonts w:ascii="Times New Roman" w:hAnsi="Times New Roman"/>
                <w:sz w:val="28"/>
                <w:szCs w:val="28"/>
              </w:rPr>
              <w:t>6</w:t>
            </w:r>
            <w:r w:rsidRPr="00B33395">
              <w:rPr>
                <w:rStyle w:val="af1"/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Style w:val="af1"/>
                <w:rFonts w:ascii="Times New Roman" w:hAnsi="Times New Roman"/>
                <w:sz w:val="28"/>
                <w:szCs w:val="28"/>
              </w:rPr>
              <w:t>ов</w:t>
            </w:r>
            <w:r w:rsidRPr="00B33395">
              <w:rPr>
                <w:rStyle w:val="af1"/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7479CD" w:rsidRPr="00D05C54" w:rsidTr="007479CD">
        <w:tc>
          <w:tcPr>
            <w:tcW w:w="308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96" w:type="pct"/>
            <w:gridSpan w:val="2"/>
          </w:tcPr>
          <w:p w:rsidR="007479CD" w:rsidRPr="00D05C54" w:rsidRDefault="007479CD" w:rsidP="007479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налоги</w:t>
            </w:r>
          </w:p>
        </w:tc>
        <w:tc>
          <w:tcPr>
            <w:tcW w:w="564" w:type="pct"/>
          </w:tcPr>
          <w:p w:rsidR="007479CD" w:rsidRPr="00D05C54" w:rsidRDefault="007479CD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496" w:type="pct"/>
            <w:gridSpan w:val="2"/>
          </w:tcPr>
          <w:p w:rsidR="007479CD" w:rsidRPr="00D05C54" w:rsidRDefault="007479CD" w:rsidP="00C514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налогов</w:t>
            </w:r>
          </w:p>
        </w:tc>
        <w:tc>
          <w:tcPr>
            <w:tcW w:w="564" w:type="pct"/>
          </w:tcPr>
          <w:p w:rsidR="007479CD" w:rsidRPr="00D05C54" w:rsidRDefault="007479CD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496" w:type="pct"/>
            <w:gridSpan w:val="2"/>
          </w:tcPr>
          <w:p w:rsidR="007479CD" w:rsidRDefault="007479CD" w:rsidP="00C514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вычеты</w:t>
            </w:r>
          </w:p>
        </w:tc>
        <w:tc>
          <w:tcPr>
            <w:tcW w:w="564" w:type="pct"/>
          </w:tcPr>
          <w:p w:rsidR="007479CD" w:rsidRDefault="007479CD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496" w:type="pct"/>
            <w:gridSpan w:val="2"/>
          </w:tcPr>
          <w:p w:rsidR="007479CD" w:rsidRDefault="007479CD" w:rsidP="00C514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вернуть налоги в семейный бюджет</w:t>
            </w:r>
          </w:p>
        </w:tc>
        <w:tc>
          <w:tcPr>
            <w:tcW w:w="564" w:type="pct"/>
          </w:tcPr>
          <w:p w:rsidR="007479CD" w:rsidRDefault="007479CD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c>
          <w:tcPr>
            <w:tcW w:w="308" w:type="pct"/>
          </w:tcPr>
          <w:p w:rsidR="007479CD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24-25</w:t>
            </w:r>
          </w:p>
        </w:tc>
        <w:tc>
          <w:tcPr>
            <w:tcW w:w="3496" w:type="pct"/>
            <w:gridSpan w:val="2"/>
          </w:tcPr>
          <w:p w:rsidR="007479CD" w:rsidRDefault="007479CD" w:rsidP="006D54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564" w:type="pct"/>
          </w:tcPr>
          <w:p w:rsidR="007479CD" w:rsidRDefault="007479CD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pct"/>
          </w:tcPr>
          <w:p w:rsidR="007479CD" w:rsidRPr="00D05C54" w:rsidRDefault="007479CD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79CD" w:rsidRPr="00D05C54" w:rsidTr="007479CD">
        <w:trPr>
          <w:trHeight w:val="211"/>
        </w:trPr>
        <w:tc>
          <w:tcPr>
            <w:tcW w:w="5000" w:type="pct"/>
            <w:gridSpan w:val="5"/>
          </w:tcPr>
          <w:p w:rsidR="007479CD" w:rsidRDefault="007479CD" w:rsidP="001060BE">
            <w:pPr>
              <w:pStyle w:val="af"/>
              <w:jc w:val="center"/>
              <w:rPr>
                <w:rStyle w:val="af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Страхование: что и как надо страховать, чтобы не попасть в беду</w:t>
            </w:r>
            <w:r>
              <w:rPr>
                <w:rStyle w:val="af1"/>
                <w:sz w:val="28"/>
                <w:szCs w:val="28"/>
              </w:rPr>
              <w:t xml:space="preserve">. </w:t>
            </w:r>
          </w:p>
          <w:p w:rsidR="007479CD" w:rsidRPr="00D05C54" w:rsidRDefault="007479CD" w:rsidP="00DD1518">
            <w:pPr>
              <w:pStyle w:val="af"/>
              <w:jc w:val="center"/>
            </w:pPr>
            <w:r w:rsidRPr="000C1293">
              <w:rPr>
                <w:rStyle w:val="af1"/>
                <w:sz w:val="28"/>
                <w:szCs w:val="28"/>
              </w:rPr>
              <w:t>(</w:t>
            </w:r>
            <w:r w:rsidR="00DD1518">
              <w:rPr>
                <w:rStyle w:val="af1"/>
                <w:sz w:val="28"/>
                <w:szCs w:val="28"/>
              </w:rPr>
              <w:t>8</w:t>
            </w:r>
            <w:r w:rsidRPr="000C1293">
              <w:rPr>
                <w:rStyle w:val="af1"/>
                <w:sz w:val="28"/>
                <w:szCs w:val="28"/>
              </w:rPr>
              <w:t xml:space="preserve">  час</w:t>
            </w:r>
            <w:r>
              <w:rPr>
                <w:rStyle w:val="af1"/>
                <w:sz w:val="28"/>
                <w:szCs w:val="28"/>
              </w:rPr>
              <w:t>ов</w:t>
            </w:r>
            <w:r w:rsidRPr="000C1293">
              <w:rPr>
                <w:rStyle w:val="af1"/>
                <w:sz w:val="28"/>
                <w:szCs w:val="28"/>
              </w:rPr>
              <w:t>)</w:t>
            </w:r>
          </w:p>
        </w:tc>
      </w:tr>
      <w:tr w:rsidR="007479CD" w:rsidRPr="00D05C54" w:rsidTr="007479CD">
        <w:trPr>
          <w:trHeight w:val="211"/>
        </w:trPr>
        <w:tc>
          <w:tcPr>
            <w:tcW w:w="308" w:type="pct"/>
          </w:tcPr>
          <w:p w:rsidR="007479CD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26</w:t>
            </w:r>
          </w:p>
        </w:tc>
        <w:tc>
          <w:tcPr>
            <w:tcW w:w="3496" w:type="pct"/>
            <w:gridSpan w:val="2"/>
          </w:tcPr>
          <w:p w:rsidR="007479CD" w:rsidRPr="00DD1518" w:rsidRDefault="00DD1518" w:rsidP="00DD1518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страхование</w:t>
            </w:r>
          </w:p>
        </w:tc>
        <w:tc>
          <w:tcPr>
            <w:tcW w:w="564" w:type="pct"/>
          </w:tcPr>
          <w:p w:rsidR="007479CD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7479CD" w:rsidRDefault="007479CD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27</w:t>
            </w:r>
          </w:p>
        </w:tc>
        <w:tc>
          <w:tcPr>
            <w:tcW w:w="3496" w:type="pct"/>
            <w:gridSpan w:val="2"/>
          </w:tcPr>
          <w:p w:rsidR="00DD1518" w:rsidRPr="00DD1518" w:rsidRDefault="00DD1518" w:rsidP="006D540F">
            <w:pPr>
              <w:pStyle w:val="af"/>
              <w:jc w:val="both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Страховой рынок России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28</w:t>
            </w:r>
          </w:p>
        </w:tc>
        <w:tc>
          <w:tcPr>
            <w:tcW w:w="3496" w:type="pct"/>
            <w:gridSpan w:val="2"/>
          </w:tcPr>
          <w:p w:rsidR="00DD1518" w:rsidRPr="00DD1518" w:rsidRDefault="00DD1518" w:rsidP="006D540F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Страхование имущества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29</w:t>
            </w:r>
          </w:p>
        </w:tc>
        <w:tc>
          <w:tcPr>
            <w:tcW w:w="3496" w:type="pct"/>
            <w:gridSpan w:val="2"/>
          </w:tcPr>
          <w:p w:rsidR="00DD1518" w:rsidRPr="00DD1518" w:rsidRDefault="00DD1518" w:rsidP="006D540F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защитить нажитое имущество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30</w:t>
            </w:r>
          </w:p>
        </w:tc>
        <w:tc>
          <w:tcPr>
            <w:tcW w:w="3496" w:type="pct"/>
            <w:gridSpan w:val="2"/>
          </w:tcPr>
          <w:p w:rsidR="00DD1518" w:rsidRPr="00DD1518" w:rsidRDefault="00DD1518" w:rsidP="006D540F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Личное страхование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31</w:t>
            </w:r>
          </w:p>
        </w:tc>
        <w:tc>
          <w:tcPr>
            <w:tcW w:w="3496" w:type="pct"/>
            <w:gridSpan w:val="2"/>
          </w:tcPr>
          <w:p w:rsidR="00DD1518" w:rsidRPr="00DD1518" w:rsidRDefault="00DD1518" w:rsidP="006D540F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Ущерб третьим лицам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32</w:t>
            </w:r>
          </w:p>
        </w:tc>
        <w:tc>
          <w:tcPr>
            <w:tcW w:w="3496" w:type="pct"/>
            <w:gridSpan w:val="2"/>
          </w:tcPr>
          <w:p w:rsidR="00DD1518" w:rsidRPr="00DD1518" w:rsidRDefault="00DD1518" w:rsidP="006D540F">
            <w:pPr>
              <w:pStyle w:val="a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страховщика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rPr>
          <w:trHeight w:val="211"/>
        </w:trPr>
        <w:tc>
          <w:tcPr>
            <w:tcW w:w="308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496" w:type="pct"/>
            <w:gridSpan w:val="2"/>
          </w:tcPr>
          <w:p w:rsidR="00DD1518" w:rsidRDefault="00DD1518" w:rsidP="006D54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Проектная и исследовательская деятельность</w:t>
            </w:r>
          </w:p>
        </w:tc>
        <w:tc>
          <w:tcPr>
            <w:tcW w:w="564" w:type="pct"/>
          </w:tcPr>
          <w:p w:rsidR="00DD1518" w:rsidRPr="00DD1518" w:rsidRDefault="00DD1518" w:rsidP="001060BE">
            <w:pPr>
              <w:pStyle w:val="af"/>
              <w:jc w:val="center"/>
              <w:rPr>
                <w:sz w:val="28"/>
                <w:szCs w:val="28"/>
              </w:rPr>
            </w:pPr>
            <w:r w:rsidRPr="00DD1518">
              <w:rPr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Default="00DD1518" w:rsidP="001060BE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DD1518" w:rsidRPr="00D05C54" w:rsidTr="007479CD">
        <w:tc>
          <w:tcPr>
            <w:tcW w:w="5000" w:type="pct"/>
            <w:gridSpan w:val="5"/>
          </w:tcPr>
          <w:p w:rsidR="00DD1518" w:rsidRPr="005C46DC" w:rsidRDefault="00DD1518" w:rsidP="00747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46DC">
              <w:rPr>
                <w:rFonts w:ascii="Times New Roman" w:hAnsi="Times New Roman"/>
                <w:b/>
                <w:sz w:val="28"/>
                <w:szCs w:val="28"/>
              </w:rPr>
              <w:t>Повторение. (1 час)</w:t>
            </w:r>
          </w:p>
        </w:tc>
      </w:tr>
      <w:tr w:rsidR="00DD1518" w:rsidRPr="00D05C54" w:rsidTr="007479CD">
        <w:tc>
          <w:tcPr>
            <w:tcW w:w="308" w:type="pct"/>
          </w:tcPr>
          <w:p w:rsidR="00DD1518" w:rsidRDefault="00DD1518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341" w:type="pct"/>
          </w:tcPr>
          <w:p w:rsidR="00DD1518" w:rsidRPr="005C46DC" w:rsidRDefault="00DD1518" w:rsidP="000F3D4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C46DC"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  <w:t>Значение финансовой грамотности для современного человека.</w:t>
            </w:r>
          </w:p>
        </w:tc>
        <w:tc>
          <w:tcPr>
            <w:tcW w:w="719" w:type="pct"/>
            <w:gridSpan w:val="2"/>
          </w:tcPr>
          <w:p w:rsidR="00DD1518" w:rsidRPr="00D05C54" w:rsidRDefault="00DD1518" w:rsidP="000F3D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pct"/>
          </w:tcPr>
          <w:p w:rsidR="00DD1518" w:rsidRPr="00D05C54" w:rsidRDefault="00DD1518" w:rsidP="000F3D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1518" w:rsidRDefault="00DD1518" w:rsidP="003E605E">
      <w:pPr>
        <w:pStyle w:val="af"/>
        <w:jc w:val="center"/>
        <w:rPr>
          <w:b/>
          <w:sz w:val="28"/>
          <w:szCs w:val="28"/>
        </w:rPr>
      </w:pPr>
    </w:p>
    <w:p w:rsidR="006B069C" w:rsidRDefault="00B27BBF" w:rsidP="0038464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69C" w:rsidSect="00DD151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lowerRoman"/>
      <w:lvlText w:val="%1.%2.%3.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Symbol" w:hAnsi="Symbol" w:cs="Symbol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lang w:val="en-US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3670D9"/>
    <w:multiLevelType w:val="hybridMultilevel"/>
    <w:tmpl w:val="08201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A42615"/>
    <w:multiLevelType w:val="hybridMultilevel"/>
    <w:tmpl w:val="9C96A11C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4">
    <w:nsid w:val="08804935"/>
    <w:multiLevelType w:val="hybridMultilevel"/>
    <w:tmpl w:val="787A5DA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035C2D"/>
    <w:multiLevelType w:val="hybridMultilevel"/>
    <w:tmpl w:val="D18C63E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6">
    <w:nsid w:val="11AA4A31"/>
    <w:multiLevelType w:val="multilevel"/>
    <w:tmpl w:val="1E9EEF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4A1ED8"/>
    <w:multiLevelType w:val="hybridMultilevel"/>
    <w:tmpl w:val="113476F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">
    <w:nsid w:val="2C642466"/>
    <w:multiLevelType w:val="hybridMultilevel"/>
    <w:tmpl w:val="27F8A4A0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38055B61"/>
    <w:multiLevelType w:val="hybridMultilevel"/>
    <w:tmpl w:val="AB9C2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344E00"/>
    <w:multiLevelType w:val="hybridMultilevel"/>
    <w:tmpl w:val="5A40CFEA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1">
    <w:nsid w:val="4B425B75"/>
    <w:multiLevelType w:val="hybridMultilevel"/>
    <w:tmpl w:val="D0E8F6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B120A"/>
    <w:multiLevelType w:val="hybridMultilevel"/>
    <w:tmpl w:val="9B9E80BC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3">
    <w:nsid w:val="4BFB1FA7"/>
    <w:multiLevelType w:val="hybridMultilevel"/>
    <w:tmpl w:val="0B24B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95F0C"/>
    <w:multiLevelType w:val="hybridMultilevel"/>
    <w:tmpl w:val="500A280C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5">
    <w:nsid w:val="567F05F0"/>
    <w:multiLevelType w:val="hybridMultilevel"/>
    <w:tmpl w:val="1332E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CE609C"/>
    <w:multiLevelType w:val="hybridMultilevel"/>
    <w:tmpl w:val="F1C22FB6"/>
    <w:lvl w:ilvl="0" w:tplc="041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17">
    <w:nsid w:val="5B1202D9"/>
    <w:multiLevelType w:val="hybridMultilevel"/>
    <w:tmpl w:val="EB329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85C14"/>
    <w:multiLevelType w:val="multilevel"/>
    <w:tmpl w:val="7A5C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BD461F"/>
    <w:multiLevelType w:val="hybridMultilevel"/>
    <w:tmpl w:val="2F508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D76CB5"/>
    <w:multiLevelType w:val="hybridMultilevel"/>
    <w:tmpl w:val="14A08A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57A3377"/>
    <w:multiLevelType w:val="hybridMultilevel"/>
    <w:tmpl w:val="24CAB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87E0679"/>
    <w:multiLevelType w:val="hybridMultilevel"/>
    <w:tmpl w:val="0B2CFA52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3">
    <w:nsid w:val="68E720C6"/>
    <w:multiLevelType w:val="hybridMultilevel"/>
    <w:tmpl w:val="FF6A2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10862"/>
    <w:multiLevelType w:val="hybridMultilevel"/>
    <w:tmpl w:val="E71491BA"/>
    <w:lvl w:ilvl="0" w:tplc="6A468B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5C2BD6"/>
    <w:multiLevelType w:val="hybridMultilevel"/>
    <w:tmpl w:val="D4A0B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17"/>
  </w:num>
  <w:num w:numId="4">
    <w:abstractNumId w:val="13"/>
  </w:num>
  <w:num w:numId="5">
    <w:abstractNumId w:val="23"/>
  </w:num>
  <w:num w:numId="6">
    <w:abstractNumId w:val="15"/>
  </w:num>
  <w:num w:numId="7">
    <w:abstractNumId w:val="6"/>
  </w:num>
  <w:num w:numId="8">
    <w:abstractNumId w:val="20"/>
  </w:num>
  <w:num w:numId="9">
    <w:abstractNumId w:val="18"/>
  </w:num>
  <w:num w:numId="10">
    <w:abstractNumId w:val="4"/>
  </w:num>
  <w:num w:numId="11">
    <w:abstractNumId w:val="19"/>
  </w:num>
  <w:num w:numId="12">
    <w:abstractNumId w:val="3"/>
  </w:num>
  <w:num w:numId="13">
    <w:abstractNumId w:val="7"/>
  </w:num>
  <w:num w:numId="14">
    <w:abstractNumId w:val="8"/>
  </w:num>
  <w:num w:numId="15">
    <w:abstractNumId w:val="5"/>
  </w:num>
  <w:num w:numId="16">
    <w:abstractNumId w:val="21"/>
  </w:num>
  <w:num w:numId="17">
    <w:abstractNumId w:val="9"/>
  </w:num>
  <w:num w:numId="18">
    <w:abstractNumId w:val="11"/>
  </w:num>
  <w:num w:numId="19">
    <w:abstractNumId w:val="0"/>
  </w:num>
  <w:num w:numId="20">
    <w:abstractNumId w:val="24"/>
  </w:num>
  <w:num w:numId="21">
    <w:abstractNumId w:val="1"/>
  </w:num>
  <w:num w:numId="22">
    <w:abstractNumId w:val="14"/>
  </w:num>
  <w:num w:numId="23">
    <w:abstractNumId w:val="22"/>
  </w:num>
  <w:num w:numId="24">
    <w:abstractNumId w:val="10"/>
  </w:num>
  <w:num w:numId="25">
    <w:abstractNumId w:val="12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2016"/>
    <w:rsid w:val="00041B2D"/>
    <w:rsid w:val="00073280"/>
    <w:rsid w:val="000808C3"/>
    <w:rsid w:val="00083912"/>
    <w:rsid w:val="000957EE"/>
    <w:rsid w:val="000970DF"/>
    <w:rsid w:val="000A25EF"/>
    <w:rsid w:val="000A273B"/>
    <w:rsid w:val="000C0216"/>
    <w:rsid w:val="000D3932"/>
    <w:rsid w:val="000D58D3"/>
    <w:rsid w:val="000E3AE5"/>
    <w:rsid w:val="001060BE"/>
    <w:rsid w:val="001475A6"/>
    <w:rsid w:val="00192AE2"/>
    <w:rsid w:val="00193D63"/>
    <w:rsid w:val="001C6E65"/>
    <w:rsid w:val="001E10A1"/>
    <w:rsid w:val="001E66D4"/>
    <w:rsid w:val="001F0EEE"/>
    <w:rsid w:val="001F5EC6"/>
    <w:rsid w:val="002665B9"/>
    <w:rsid w:val="002713C0"/>
    <w:rsid w:val="00277637"/>
    <w:rsid w:val="0028100A"/>
    <w:rsid w:val="00287498"/>
    <w:rsid w:val="002C683A"/>
    <w:rsid w:val="002F1CF6"/>
    <w:rsid w:val="00313213"/>
    <w:rsid w:val="00341655"/>
    <w:rsid w:val="003421F9"/>
    <w:rsid w:val="003473B6"/>
    <w:rsid w:val="00384646"/>
    <w:rsid w:val="00385583"/>
    <w:rsid w:val="003C5A42"/>
    <w:rsid w:val="003E605E"/>
    <w:rsid w:val="003F7A21"/>
    <w:rsid w:val="004647C2"/>
    <w:rsid w:val="004879FE"/>
    <w:rsid w:val="004C46BB"/>
    <w:rsid w:val="004D2680"/>
    <w:rsid w:val="004D72EF"/>
    <w:rsid w:val="004F7122"/>
    <w:rsid w:val="00511A10"/>
    <w:rsid w:val="005434ED"/>
    <w:rsid w:val="00564FBB"/>
    <w:rsid w:val="00575551"/>
    <w:rsid w:val="0058261D"/>
    <w:rsid w:val="005854D4"/>
    <w:rsid w:val="005A17AB"/>
    <w:rsid w:val="005A31D8"/>
    <w:rsid w:val="005C46DC"/>
    <w:rsid w:val="00604DEF"/>
    <w:rsid w:val="006110EF"/>
    <w:rsid w:val="00621F67"/>
    <w:rsid w:val="0063484E"/>
    <w:rsid w:val="00637DDC"/>
    <w:rsid w:val="006A65B2"/>
    <w:rsid w:val="006B069C"/>
    <w:rsid w:val="006C1D93"/>
    <w:rsid w:val="007107DB"/>
    <w:rsid w:val="007210EA"/>
    <w:rsid w:val="007359F3"/>
    <w:rsid w:val="00745EF6"/>
    <w:rsid w:val="007479CD"/>
    <w:rsid w:val="00776F61"/>
    <w:rsid w:val="0078447B"/>
    <w:rsid w:val="00786FA5"/>
    <w:rsid w:val="00797F2C"/>
    <w:rsid w:val="007E76D0"/>
    <w:rsid w:val="007F46E3"/>
    <w:rsid w:val="00827E19"/>
    <w:rsid w:val="00847F74"/>
    <w:rsid w:val="00852FBB"/>
    <w:rsid w:val="0086048F"/>
    <w:rsid w:val="008B0FFE"/>
    <w:rsid w:val="008D0E0C"/>
    <w:rsid w:val="008E2BFC"/>
    <w:rsid w:val="008F4A9F"/>
    <w:rsid w:val="00952FDB"/>
    <w:rsid w:val="00975A5E"/>
    <w:rsid w:val="009C3B56"/>
    <w:rsid w:val="009C43EC"/>
    <w:rsid w:val="009C460C"/>
    <w:rsid w:val="009F17B3"/>
    <w:rsid w:val="00A0487C"/>
    <w:rsid w:val="00A43F3E"/>
    <w:rsid w:val="00A5321F"/>
    <w:rsid w:val="00A76B69"/>
    <w:rsid w:val="00AA4DD6"/>
    <w:rsid w:val="00AD27B9"/>
    <w:rsid w:val="00B27BBF"/>
    <w:rsid w:val="00B40B96"/>
    <w:rsid w:val="00B72016"/>
    <w:rsid w:val="00B75E20"/>
    <w:rsid w:val="00B85862"/>
    <w:rsid w:val="00BE1609"/>
    <w:rsid w:val="00BF7BF6"/>
    <w:rsid w:val="00C5145C"/>
    <w:rsid w:val="00C86864"/>
    <w:rsid w:val="00C92F8D"/>
    <w:rsid w:val="00CE096E"/>
    <w:rsid w:val="00CE6327"/>
    <w:rsid w:val="00CF5E59"/>
    <w:rsid w:val="00D10C6D"/>
    <w:rsid w:val="00D17CE5"/>
    <w:rsid w:val="00D17D6C"/>
    <w:rsid w:val="00D374D9"/>
    <w:rsid w:val="00D4440B"/>
    <w:rsid w:val="00D65E89"/>
    <w:rsid w:val="00D77153"/>
    <w:rsid w:val="00D91210"/>
    <w:rsid w:val="00DA7925"/>
    <w:rsid w:val="00DB1BC9"/>
    <w:rsid w:val="00DC1739"/>
    <w:rsid w:val="00DC4125"/>
    <w:rsid w:val="00DC5326"/>
    <w:rsid w:val="00DD1518"/>
    <w:rsid w:val="00E04B6E"/>
    <w:rsid w:val="00E10E2D"/>
    <w:rsid w:val="00E924C2"/>
    <w:rsid w:val="00EB1DC5"/>
    <w:rsid w:val="00EB5269"/>
    <w:rsid w:val="00F0074E"/>
    <w:rsid w:val="00F27DA6"/>
    <w:rsid w:val="00F3113B"/>
    <w:rsid w:val="00F558C9"/>
    <w:rsid w:val="00F61ABB"/>
    <w:rsid w:val="00F83860"/>
    <w:rsid w:val="00FB4D20"/>
    <w:rsid w:val="00FB53D3"/>
    <w:rsid w:val="00FF3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20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F00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5">
    <w:name w:val="Medium Grid 3 Accent 5"/>
    <w:basedOn w:val="a1"/>
    <w:uiPriority w:val="69"/>
    <w:rsid w:val="00F007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4">
    <w:name w:val="List Paragraph"/>
    <w:basedOn w:val="a"/>
    <w:uiPriority w:val="99"/>
    <w:qFormat/>
    <w:rsid w:val="000957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21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B1BC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F46E3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7F46E3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F46E3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F46E3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F46E3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F46E3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7F46E3"/>
    <w:pPr>
      <w:spacing w:after="0" w:line="240" w:lineRule="auto"/>
    </w:pPr>
  </w:style>
  <w:style w:type="paragraph" w:styleId="af">
    <w:name w:val="No Spacing"/>
    <w:uiPriority w:val="1"/>
    <w:qFormat/>
    <w:rsid w:val="00FB4D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unhideWhenUsed/>
    <w:rsid w:val="00FB4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FB4D2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20D95-91B6-4B2C-BE4A-E7FB662C4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1502</Words>
  <Characters>8563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школа-15</cp:lastModifiedBy>
  <cp:revision>19</cp:revision>
  <cp:lastPrinted>2019-12-20T00:06:00Z</cp:lastPrinted>
  <dcterms:created xsi:type="dcterms:W3CDTF">2016-09-20T17:34:00Z</dcterms:created>
  <dcterms:modified xsi:type="dcterms:W3CDTF">2020-02-20T12:01:00Z</dcterms:modified>
</cp:coreProperties>
</file>