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1" w:rsidRDefault="00A84231" w:rsidP="00A84231">
      <w:pPr>
        <w:pStyle w:val="a4"/>
      </w:pPr>
      <w:r>
        <w:rPr>
          <w:rStyle w:val="a3"/>
        </w:rPr>
        <w:t>Нормативные документы </w:t>
      </w:r>
      <w:r>
        <w:rPr>
          <w:rStyle w:val="a3"/>
        </w:rPr>
        <w:t>ВсОШ</w:t>
      </w:r>
    </w:p>
    <w:p w:rsidR="00A84231" w:rsidRDefault="00A84231" w:rsidP="00A84231">
      <w:pPr>
        <w:pStyle w:val="a4"/>
        <w:rPr>
          <w:rStyle w:val="a3"/>
        </w:rPr>
      </w:pPr>
    </w:p>
    <w:p w:rsidR="00A84231" w:rsidRDefault="00A84231" w:rsidP="00A84231">
      <w:pPr>
        <w:pStyle w:val="a4"/>
      </w:pPr>
      <w:bookmarkStart w:id="0" w:name="_GoBack"/>
      <w:bookmarkEnd w:id="0"/>
      <w:r>
        <w:rPr>
          <w:rStyle w:val="a3"/>
        </w:rPr>
        <w:t>Документы Федерального уровня:</w:t>
      </w:r>
    </w:p>
    <w:p w:rsidR="00A84231" w:rsidRDefault="00A84231" w:rsidP="00A84231">
      <w:pPr>
        <w:pStyle w:val="a4"/>
      </w:pPr>
      <w:r>
        <w:t> </w:t>
      </w:r>
      <w:r>
        <w:rPr>
          <w:noProof/>
        </w:rPr>
        <w:drawing>
          <wp:inline distT="0" distB="0" distL="0" distR="0" wp14:anchorId="2CD2BDF5" wp14:editId="2BCE2E4E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6" w:tgtFrame="_blank" w:tooltip="Приказ " w:history="1">
        <w:r>
          <w:rPr>
            <w:rStyle w:val="a5"/>
          </w:rPr>
          <w:t>Приказ "Об утверждении Порядка проведения всероссийской олимпиады школьников"</w:t>
        </w:r>
      </w:hyperlink>
    </w:p>
    <w:p w:rsidR="00A84231" w:rsidRDefault="00A84231" w:rsidP="00A84231">
      <w:pPr>
        <w:pStyle w:val="a4"/>
      </w:pPr>
      <w:r>
        <w:rPr>
          <w:noProof/>
        </w:rPr>
        <w:drawing>
          <wp:inline distT="0" distB="0" distL="0" distR="0" wp14:anchorId="1FD3390F" wp14:editId="0540BC4F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</w:t>
      </w:r>
      <w:hyperlink r:id="rId7" w:tgtFrame="_blank" w:tooltip="Приказ Минобрнауки России №1435 О внесении изменений в Порядок проведения ВсОШ от 17 ноября 2016 года&#10;" w:history="1">
        <w:r>
          <w:rPr>
            <w:rStyle w:val="a5"/>
          </w:rPr>
          <w:t>Приказ Минобрнауки России №1435 О внесении изменений в Порядок проведения ВсОШ от 17 ноября 2016 года</w:t>
        </w:r>
      </w:hyperlink>
    </w:p>
    <w:p w:rsidR="00A84231" w:rsidRDefault="00A84231" w:rsidP="00A84231">
      <w:pPr>
        <w:pStyle w:val="a4"/>
      </w:pPr>
      <w:r>
        <w:rPr>
          <w:noProof/>
        </w:rPr>
        <w:drawing>
          <wp:inline distT="0" distB="0" distL="0" distR="0" wp14:anchorId="1F84DD98" wp14:editId="4735E137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8" w:tgtFrame="_blank" w:tooltip="Приказ " w:history="1">
        <w:r>
          <w:rPr>
            <w:rStyle w:val="a5"/>
          </w:rPr>
          <w:t>Приказ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 от 17 декабря 2015 г. № 1488</w:t>
        </w:r>
      </w:hyperlink>
    </w:p>
    <w:p w:rsidR="00A84231" w:rsidRDefault="00A84231" w:rsidP="00A84231">
      <w:pPr>
        <w:pStyle w:val="a4"/>
      </w:pPr>
      <w:r>
        <w:rPr>
          <w:noProof/>
        </w:rPr>
        <w:drawing>
          <wp:inline distT="0" distB="0" distL="0" distR="0" wp14:anchorId="790DE261" wp14:editId="24B2968E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9" w:tgtFrame="_blank" w:tooltip="Приказ " w:history="1">
        <w:r>
          <w:rPr>
            <w:rStyle w:val="a5"/>
          </w:rPr>
          <w:t>Приказ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 от 17 марта 2015 г. № 249</w:t>
        </w:r>
      </w:hyperlink>
    </w:p>
    <w:p w:rsidR="00A84231" w:rsidRDefault="00A84231" w:rsidP="00A84231">
      <w:pPr>
        <w:pStyle w:val="a4"/>
      </w:pPr>
      <w:r>
        <w:rPr>
          <w:noProof/>
        </w:rPr>
        <w:drawing>
          <wp:inline distT="0" distB="0" distL="0" distR="0" wp14:anchorId="72468E0A" wp14:editId="17C40847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10" w:tgtFrame="_blank" w:history="1">
        <w:r>
          <w:rPr>
            <w:rStyle w:val="a5"/>
          </w:rPr>
          <w:t> Приказ «Об утверждении порядка аккредитации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школьников»</w:t>
        </w:r>
      </w:hyperlink>
    </w:p>
    <w:p w:rsidR="00A84231" w:rsidRDefault="00A84231" w:rsidP="00A84231">
      <w:pPr>
        <w:pStyle w:val="a4"/>
      </w:pPr>
      <w:r>
        <w:rPr>
          <w:noProof/>
        </w:rPr>
        <w:drawing>
          <wp:inline distT="0" distB="0" distL="0" distR="0" wp14:anchorId="567E3BD2" wp14:editId="43C9D1B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hyperlink r:id="rId11" w:tgtFrame="_blank" w:tooltip="Письмо Минобрнауки России №08-1685 " w:history="1">
        <w:r>
          <w:rPr>
            <w:rStyle w:val="a5"/>
          </w:rPr>
          <w:t>Письмо Минобрнауки России №08-1685 "О проведении вебинаров по организации и проведению школьного и муниципального этапов всероссийской олимпиады школьников в 2017/18 учебном году от 31 августа 2017 года.</w:t>
        </w:r>
      </w:hyperlink>
    </w:p>
    <w:p w:rsidR="00276489" w:rsidRDefault="00276489"/>
    <w:sectPr w:rsidR="002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F"/>
    <w:rsid w:val="00276489"/>
    <w:rsid w:val="00A84231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231"/>
    <w:rPr>
      <w:b/>
      <w:bCs/>
    </w:rPr>
  </w:style>
  <w:style w:type="paragraph" w:styleId="a4">
    <w:name w:val="Normal (Web)"/>
    <w:basedOn w:val="a"/>
    <w:uiPriority w:val="99"/>
    <w:unhideWhenUsed/>
    <w:rsid w:val="00A8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42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231"/>
    <w:rPr>
      <w:b/>
      <w:bCs/>
    </w:rPr>
  </w:style>
  <w:style w:type="paragraph" w:styleId="a4">
    <w:name w:val="Normal (Web)"/>
    <w:basedOn w:val="a"/>
    <w:uiPriority w:val="99"/>
    <w:unhideWhenUsed/>
    <w:rsid w:val="00A8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42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-school.26319zelschool14.edusite.ru/DswMedia/3izm_por148817dekabry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ymp-school.26319zelschool14.edusite.ru/DswMedia/p1435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-school.26319zelschool14.edusite.ru/DswMedia/1poryadokprovedeniyavsosh.pdf" TargetMode="External"/><Relationship Id="rId11" Type="http://schemas.openxmlformats.org/officeDocument/2006/relationships/hyperlink" Target="http://olymp-school.26319zelschool14.edusite.ru/DswMedia/p08-1685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olymp-school.26319zelschool14.edusite.ru/DswMedia/4prikaz_po_akkredita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-school.26319zelschool14.edusite.ru/DswMedia/2izmeneniya_v_poryadok17mar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OFFICE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2017-12-02T20:52:00Z</dcterms:created>
  <dcterms:modified xsi:type="dcterms:W3CDTF">2017-12-02T20:53:00Z</dcterms:modified>
</cp:coreProperties>
</file>