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06" w:type="dxa"/>
        <w:tblLook w:val="01E0" w:firstRow="1" w:lastRow="1" w:firstColumn="1" w:lastColumn="1" w:noHBand="0" w:noVBand="0"/>
      </w:tblPr>
      <w:tblGrid>
        <w:gridCol w:w="106"/>
        <w:gridCol w:w="4786"/>
        <w:gridCol w:w="403"/>
        <w:gridCol w:w="4275"/>
        <w:gridCol w:w="570"/>
      </w:tblGrid>
      <w:tr w:rsidR="00391CD2" w:rsidRPr="00391CD2" w:rsidTr="00E8217A">
        <w:trPr>
          <w:trHeight w:val="1322"/>
        </w:trPr>
        <w:tc>
          <w:tcPr>
            <w:tcW w:w="5295" w:type="dxa"/>
            <w:gridSpan w:val="3"/>
          </w:tcPr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Принято </w:t>
            </w:r>
          </w:p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решением педсовета протокол </w:t>
            </w:r>
          </w:p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№____ от «____» _______ 20___г.</w:t>
            </w:r>
          </w:p>
        </w:tc>
        <w:tc>
          <w:tcPr>
            <w:tcW w:w="4845" w:type="dxa"/>
            <w:gridSpan w:val="2"/>
          </w:tcPr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</w:p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приказом №232 от «31»августа 2015</w:t>
            </w: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МОУ «СО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 № 15 х. Андреевский</w:t>
            </w: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____________________Л.</w:t>
            </w: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Степурин</w:t>
            </w:r>
            <w:r w:rsidRPr="00391CD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  <w:p w:rsidR="00391CD2" w:rsidRPr="00391CD2" w:rsidRDefault="00391CD2" w:rsidP="00391C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1CD2" w:rsidRPr="00391CD2" w:rsidTr="00E821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570" w:type="dxa"/>
        </w:trPr>
        <w:tc>
          <w:tcPr>
            <w:tcW w:w="4786" w:type="dxa"/>
          </w:tcPr>
          <w:p w:rsidR="00391CD2" w:rsidRPr="00391CD2" w:rsidRDefault="00391CD2" w:rsidP="00391C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91CD2" w:rsidRPr="00391CD2" w:rsidRDefault="00391CD2" w:rsidP="00391CD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1CD2" w:rsidRPr="00391CD2" w:rsidRDefault="00391CD2" w:rsidP="00391CD2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391CD2" w:rsidRPr="00391CD2" w:rsidRDefault="00391CD2" w:rsidP="00391C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91CD2" w:rsidRPr="00391CD2" w:rsidRDefault="00391CD2" w:rsidP="00391CD2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Pr="00391C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«Средняя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391CD2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общеобразовательная школа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Pr="00391CD2">
        <w:rPr>
          <w:rFonts w:ascii="Times New Roman" w:eastAsia="Calibri" w:hAnsi="Times New Roman" w:cs="Times New Roman"/>
          <w:b/>
          <w:sz w:val="26"/>
          <w:szCs w:val="26"/>
        </w:rPr>
        <w:t>15 х. Андреевский</w:t>
      </w:r>
      <w:r w:rsidRPr="00391CD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91CD2" w:rsidRPr="00391CD2" w:rsidRDefault="00391CD2" w:rsidP="00391CD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Советского района» Ставропольского края</w:t>
      </w:r>
    </w:p>
    <w:p w:rsidR="00391CD2" w:rsidRPr="00391CD2" w:rsidRDefault="00391CD2" w:rsidP="00391CD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391C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общем собрании (конференции) работников. </w:t>
      </w:r>
    </w:p>
    <w:p w:rsidR="00391CD2" w:rsidRPr="00391CD2" w:rsidRDefault="00391CD2" w:rsidP="00391C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1CD2" w:rsidRPr="00391CD2" w:rsidRDefault="00391CD2" w:rsidP="00391C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91CD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1. Общие положения.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г. № 273-ФЗ «Об образовании в Российской Федерации» и Уставом образовательной организации.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 xml:space="preserve">Общее собрание трудового коллектива (далее Общее собрание) образовательной организации является коллегиальным органом управления. 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Общее собрание представляет полномочия трудового коллектива.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Общее собрание возглавляется председателем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Решения Общего собрания, принятые в пределах его полномочий и в соответствии с законодательством Российской Федерации, обязательны для исполнения администрацией и  всеми членами коллектива.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CD2">
        <w:rPr>
          <w:rFonts w:ascii="Times New Roman" w:eastAsia="Calibri" w:hAnsi="Times New Roman" w:cs="Times New Roman"/>
          <w:b/>
          <w:bCs/>
          <w:sz w:val="28"/>
          <w:szCs w:val="28"/>
        </w:rPr>
        <w:t>2. Основные задачи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Общее собрание реализует право на самостоятельность образовательной организации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>Общее собрание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CD2">
        <w:rPr>
          <w:rFonts w:ascii="Times New Roman" w:eastAsia="Calibri" w:hAnsi="Times New Roman" w:cs="Times New Roman"/>
          <w:b/>
          <w:bCs/>
          <w:sz w:val="28"/>
          <w:szCs w:val="28"/>
        </w:rPr>
        <w:t>3. Функции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собрание: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рекомендует к утверждению проект коллективного договора, правила внутреннего трудового распорядка, графики </w:t>
      </w: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графики отпусков работников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рассматривает, обсуждает и рекомендует к утверждению программу развития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рассматривает, обсуждает и рекомендует к утверждению проект годового плана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и дополнения в Устав образовательной организации, другие локальные акты;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состояния трудовой дисциплины в образовательной организации и мероприятия по ее укреплению, рассматривает факты нарушения трудовой дисциплины работниками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труда работников, охраны жизни и здоровья обучающихся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Учредителю по улучшению финансово-хозяйственной деятельности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размер доплат, надбавок, премий и других выплат стимулирующего </w:t>
      </w:r>
      <w:proofErr w:type="gramStart"/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имеющихся в образовательной организации средств из фонда оплаты труда;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пределах компетенции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договор о взаимоотношениях между Учредителем и образовательной организацией;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директора образовательной организации о расходовании бюджетных и внебюджетных средств;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отчеты о работе директора, заместителей директора, и других работников, вносит на рассмотрение администрации предложения по совершенствованию работы; 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образовательной организации и заслушивает администрацию о выполнении мероприятий по устранению недостатков в работе;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рассматривает и обсуждает  вопросы работы с родителями (законными представителями) </w:t>
      </w:r>
      <w:proofErr w:type="gramStart"/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родительского комитета и Родительского собрания образовательной организации;</w:t>
      </w:r>
    </w:p>
    <w:p w:rsidR="00391CD2" w:rsidRPr="00391CD2" w:rsidRDefault="00391CD2" w:rsidP="00391CD2">
      <w:pPr>
        <w:numPr>
          <w:ilvl w:val="0"/>
          <w:numId w:val="1"/>
        </w:numPr>
        <w:tabs>
          <w:tab w:val="num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образовательной организации, его самоуправляемости. Выходит с предложениями по этим вопросам в общественные организации, </w:t>
      </w: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и муниципальные органы управления образованием, органы прокуратуры, общественные объединения.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имеет право:</w:t>
      </w:r>
    </w:p>
    <w:p w:rsidR="00391CD2" w:rsidRPr="00391CD2" w:rsidRDefault="00391CD2" w:rsidP="00391CD2">
      <w:pPr>
        <w:numPr>
          <w:ilvl w:val="0"/>
          <w:numId w:val="2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образовательной организацией;</w:t>
      </w:r>
    </w:p>
    <w:p w:rsidR="00391CD2" w:rsidRPr="00391CD2" w:rsidRDefault="00391CD2" w:rsidP="00391CD2">
      <w:pPr>
        <w:numPr>
          <w:ilvl w:val="0"/>
          <w:numId w:val="2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91CD2" w:rsidRPr="00391CD2" w:rsidRDefault="00391CD2" w:rsidP="00391CD2">
      <w:pPr>
        <w:numPr>
          <w:ilvl w:val="0"/>
          <w:numId w:val="2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Общего собрания имеет право:</w:t>
      </w:r>
    </w:p>
    <w:p w:rsidR="00391CD2" w:rsidRPr="00391CD2" w:rsidRDefault="00391CD2" w:rsidP="00391CD2">
      <w:pPr>
        <w:numPr>
          <w:ilvl w:val="0"/>
          <w:numId w:val="2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Общим собранием любого вопроса, касающегося деятельности образовательной организации, если его предложение поддержит не менее одной трети членов собрания;</w:t>
      </w:r>
    </w:p>
    <w:p w:rsidR="00391CD2" w:rsidRPr="00391CD2" w:rsidRDefault="00391CD2" w:rsidP="00391CD2">
      <w:pPr>
        <w:numPr>
          <w:ilvl w:val="0"/>
          <w:numId w:val="2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управления Общим собранием.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собрания входят все работники учреждения.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собрания:</w:t>
      </w:r>
    </w:p>
    <w:p w:rsidR="00391CD2" w:rsidRPr="00391CD2" w:rsidRDefault="00391CD2" w:rsidP="00391CD2">
      <w:pPr>
        <w:numPr>
          <w:ilvl w:val="0"/>
          <w:numId w:val="3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</w:p>
    <w:p w:rsidR="00391CD2" w:rsidRPr="00391CD2" w:rsidRDefault="00391CD2" w:rsidP="00391CD2">
      <w:pPr>
        <w:numPr>
          <w:ilvl w:val="0"/>
          <w:numId w:val="3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391CD2" w:rsidRPr="00391CD2" w:rsidRDefault="00391CD2" w:rsidP="00391CD2">
      <w:pPr>
        <w:numPr>
          <w:ilvl w:val="0"/>
          <w:numId w:val="3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391CD2" w:rsidRPr="00391CD2" w:rsidRDefault="00391CD2" w:rsidP="00391CD2">
      <w:pPr>
        <w:numPr>
          <w:ilvl w:val="0"/>
          <w:numId w:val="3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391CD2" w:rsidRPr="00391CD2" w:rsidRDefault="00391CD2" w:rsidP="00391CD2">
      <w:pPr>
        <w:numPr>
          <w:ilvl w:val="0"/>
          <w:numId w:val="3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собирается не реже 2 раз в календарный год.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считается правомочным, если на нем присутствует не менее 50% членов трудового коллектива образовательной организации.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принимается открытым голосованием.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считается принятым, если за него проголосовало не менее 51% присутствующих.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</w:t>
      </w:r>
      <w:proofErr w:type="gramStart"/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 образовательной организации.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Взаимосвязь с другими органами самоуправления.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собрание организует взаимодействие с другими органами самоуправления образовательной организации – педагогическим и Управляющим советами:</w:t>
      </w:r>
    </w:p>
    <w:p w:rsidR="00391CD2" w:rsidRPr="00391CD2" w:rsidRDefault="00391CD2" w:rsidP="00391CD2">
      <w:pPr>
        <w:numPr>
          <w:ilvl w:val="0"/>
          <w:numId w:val="4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участие представителей трудового коллектива в заседаниях педагогического и Управляющего советов образовательной организации;</w:t>
      </w:r>
    </w:p>
    <w:p w:rsidR="00391CD2" w:rsidRPr="00391CD2" w:rsidRDefault="00391CD2" w:rsidP="00391CD2">
      <w:pPr>
        <w:numPr>
          <w:ilvl w:val="0"/>
          <w:numId w:val="4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ознакомление педагогическому и Управляющему советам материалов, готовящихся к обсуждению и принятию на заседании Общего собрания;</w:t>
      </w:r>
    </w:p>
    <w:p w:rsidR="00391CD2" w:rsidRPr="00391CD2" w:rsidRDefault="00391CD2" w:rsidP="00391CD2">
      <w:pPr>
        <w:numPr>
          <w:ilvl w:val="0"/>
          <w:numId w:val="4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и дополнений по вопросам, рассматриваемым на заседаниях педагогического и Управляющего советов образовательной организации.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несет ответственность:</w:t>
      </w:r>
    </w:p>
    <w:p w:rsidR="00391CD2" w:rsidRPr="00391CD2" w:rsidRDefault="00391CD2" w:rsidP="00391CD2">
      <w:pPr>
        <w:numPr>
          <w:ilvl w:val="0"/>
          <w:numId w:val="5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не в полном объеме или невыполнение закрепленных за ним задач и функций;</w:t>
      </w:r>
    </w:p>
    <w:p w:rsidR="00391CD2" w:rsidRPr="00391CD2" w:rsidRDefault="00391CD2" w:rsidP="00391CD2">
      <w:pPr>
        <w:numPr>
          <w:ilvl w:val="0"/>
          <w:numId w:val="5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 принимаемых решений законодательству РФ, нормативно-правовым актам.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Общего собрания оформляются протоколом.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фиксируется: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 (кратко);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391CD2" w:rsidRPr="00391CD2" w:rsidRDefault="00391CD2" w:rsidP="00391CD2">
      <w:pPr>
        <w:numPr>
          <w:ilvl w:val="0"/>
          <w:numId w:val="6"/>
        </w:numPr>
        <w:tabs>
          <w:tab w:val="num" w:pos="0"/>
          <w:tab w:val="left" w:pos="18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секретарем Общего собрания.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D2">
        <w:rPr>
          <w:rFonts w:ascii="Times New Roman" w:eastAsia="Calibri" w:hAnsi="Times New Roman" w:cs="Times New Roman"/>
          <w:sz w:val="28"/>
          <w:szCs w:val="28"/>
        </w:rPr>
        <w:t xml:space="preserve">Протоколы Общего собрания хранятся в делах Учреждения (50 лет) и передается по акту (при смене руководителя, передаче в архив). </w:t>
      </w:r>
    </w:p>
    <w:p w:rsidR="00391CD2" w:rsidRPr="00391CD2" w:rsidRDefault="00391CD2" w:rsidP="00391CD2">
      <w:pPr>
        <w:tabs>
          <w:tab w:val="left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729" w:rsidRDefault="009E0729"/>
    <w:sectPr w:rsidR="009E0729" w:rsidSect="004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2AC"/>
    <w:multiLevelType w:val="hybridMultilevel"/>
    <w:tmpl w:val="DC8C80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4D9474F"/>
    <w:multiLevelType w:val="hybridMultilevel"/>
    <w:tmpl w:val="BAC6E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03A4285"/>
    <w:multiLevelType w:val="hybridMultilevel"/>
    <w:tmpl w:val="5BAA06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AC25F1"/>
    <w:multiLevelType w:val="hybridMultilevel"/>
    <w:tmpl w:val="AAE478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2D03C8"/>
    <w:multiLevelType w:val="hybridMultilevel"/>
    <w:tmpl w:val="660EA3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E53CC3"/>
    <w:multiLevelType w:val="hybridMultilevel"/>
    <w:tmpl w:val="6598DA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2"/>
    <w:rsid w:val="00391CD2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2017-11-16T08:25:00Z</dcterms:created>
  <dcterms:modified xsi:type="dcterms:W3CDTF">2017-11-16T08:30:00Z</dcterms:modified>
</cp:coreProperties>
</file>