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106" w:type="dxa"/>
        <w:tblLook w:val="01E0"/>
      </w:tblPr>
      <w:tblGrid>
        <w:gridCol w:w="10356"/>
        <w:gridCol w:w="10356"/>
      </w:tblGrid>
      <w:tr w:rsidR="005B6ADD" w:rsidTr="00281CB8">
        <w:trPr>
          <w:trHeight w:val="1322"/>
        </w:trPr>
        <w:tc>
          <w:tcPr>
            <w:tcW w:w="5295" w:type="dxa"/>
            <w:hideMark/>
          </w:tcPr>
          <w:tbl>
            <w:tblPr>
              <w:tblW w:w="10140" w:type="dxa"/>
              <w:tblLook w:val="01E0"/>
            </w:tblPr>
            <w:tblGrid>
              <w:gridCol w:w="5295"/>
              <w:gridCol w:w="4845"/>
            </w:tblGrid>
            <w:tr w:rsidR="005B6ADD" w:rsidRPr="006602AC" w:rsidTr="00DC7834">
              <w:trPr>
                <w:trHeight w:val="1322"/>
              </w:trPr>
              <w:tc>
                <w:tcPr>
                  <w:tcW w:w="5295" w:type="dxa"/>
                  <w:hideMark/>
                </w:tcPr>
                <w:p w:rsidR="005B6ADD" w:rsidRPr="006602AC" w:rsidRDefault="005B6ADD" w:rsidP="00DC7834">
                  <w:pPr>
                    <w:rPr>
                      <w:rFonts w:eastAsia="Calibri"/>
                      <w:lang w:eastAsia="en-US"/>
                    </w:rPr>
                  </w:pPr>
                  <w:bookmarkStart w:id="0" w:name="_GoBack"/>
                  <w:bookmarkEnd w:id="0"/>
                  <w:r w:rsidRPr="006602AC">
                    <w:t>П</w:t>
                  </w:r>
                  <w:r w:rsidR="006602AC" w:rsidRPr="006602AC">
                    <w:t>ринято</w:t>
                  </w:r>
                </w:p>
                <w:p w:rsidR="005B6ADD" w:rsidRPr="006602AC" w:rsidRDefault="005B6ADD" w:rsidP="00DC7834">
                  <w:r w:rsidRPr="006602AC">
                    <w:t xml:space="preserve">решением педсовета протокол </w:t>
                  </w:r>
                </w:p>
                <w:p w:rsidR="005B6ADD" w:rsidRPr="006602AC" w:rsidRDefault="006602AC" w:rsidP="00DC7834">
                  <w:pPr>
                    <w:rPr>
                      <w:lang w:eastAsia="en-US"/>
                    </w:rPr>
                  </w:pPr>
                  <w:r w:rsidRPr="006602AC">
                    <w:t>№</w:t>
                  </w:r>
                  <w:r w:rsidR="00940E34">
                    <w:t xml:space="preserve"> </w:t>
                  </w:r>
                  <w:r w:rsidRPr="006602AC">
                    <w:t>5  от 14. 04. 2016</w:t>
                  </w:r>
                  <w:r w:rsidR="005B6ADD" w:rsidRPr="006602AC">
                    <w:t xml:space="preserve"> г.</w:t>
                  </w:r>
                </w:p>
              </w:tc>
              <w:tc>
                <w:tcPr>
                  <w:tcW w:w="4845" w:type="dxa"/>
                </w:tcPr>
                <w:p w:rsidR="005B6ADD" w:rsidRPr="006602AC" w:rsidRDefault="005B6ADD" w:rsidP="00DC7834">
                  <w:pPr>
                    <w:rPr>
                      <w:rFonts w:eastAsia="Calibri"/>
                      <w:lang w:eastAsia="en-US"/>
                    </w:rPr>
                  </w:pPr>
                  <w:r w:rsidRPr="006602AC">
                    <w:t>Утверждено</w:t>
                  </w:r>
                </w:p>
                <w:p w:rsidR="005B6ADD" w:rsidRPr="006602AC" w:rsidRDefault="006602AC" w:rsidP="00DC7834">
                  <w:r w:rsidRPr="006602AC">
                    <w:t>приказом №120</w:t>
                  </w:r>
                  <w:r w:rsidR="005B6ADD" w:rsidRPr="006602AC">
                    <w:t xml:space="preserve"> от </w:t>
                  </w:r>
                  <w:r w:rsidRPr="006602AC">
                    <w:t>14.04.2016</w:t>
                  </w:r>
                  <w:r w:rsidR="005B6ADD" w:rsidRPr="006602AC">
                    <w:t xml:space="preserve"> г.</w:t>
                  </w:r>
                </w:p>
                <w:p w:rsidR="005B6ADD" w:rsidRPr="006602AC" w:rsidRDefault="006602AC" w:rsidP="00DC7834">
                  <w:r w:rsidRPr="006602AC">
                    <w:t>Директор МОУ «СОШ №15</w:t>
                  </w:r>
                  <w:r w:rsidR="005B6ADD" w:rsidRPr="006602AC">
                    <w:t xml:space="preserve"> </w:t>
                  </w:r>
                </w:p>
                <w:p w:rsidR="005B6ADD" w:rsidRPr="006602AC" w:rsidRDefault="006602AC" w:rsidP="00DC7834">
                  <w:r w:rsidRPr="006602AC">
                    <w:t>х.</w:t>
                  </w:r>
                  <w:r>
                    <w:t xml:space="preserve"> </w:t>
                  </w:r>
                  <w:r w:rsidRPr="006602AC">
                    <w:t>Андреевский» ________Л.В.Степурина</w:t>
                  </w:r>
                </w:p>
                <w:p w:rsidR="005B6ADD" w:rsidRPr="006602AC" w:rsidRDefault="005B6ADD" w:rsidP="00DC7834">
                  <w:pPr>
                    <w:rPr>
                      <w:lang w:eastAsia="en-US"/>
                    </w:rPr>
                  </w:pPr>
                </w:p>
              </w:tc>
            </w:tr>
            <w:tr w:rsidR="005B6ADD" w:rsidRPr="006602AC" w:rsidTr="00DC7834">
              <w:trPr>
                <w:trHeight w:val="1322"/>
              </w:trPr>
              <w:tc>
                <w:tcPr>
                  <w:tcW w:w="5295" w:type="dxa"/>
                  <w:hideMark/>
                </w:tcPr>
                <w:p w:rsidR="005B6ADD" w:rsidRPr="006602AC" w:rsidRDefault="005B6ADD" w:rsidP="00DC7834"/>
              </w:tc>
              <w:tc>
                <w:tcPr>
                  <w:tcW w:w="4845" w:type="dxa"/>
                </w:tcPr>
                <w:p w:rsidR="005B6ADD" w:rsidRPr="006602AC" w:rsidRDefault="005B6ADD" w:rsidP="00DC7834"/>
              </w:tc>
            </w:tr>
          </w:tbl>
          <w:p w:rsidR="005B6ADD" w:rsidRDefault="005B6ADD"/>
        </w:tc>
        <w:tc>
          <w:tcPr>
            <w:tcW w:w="4845" w:type="dxa"/>
          </w:tcPr>
          <w:tbl>
            <w:tblPr>
              <w:tblW w:w="10140" w:type="dxa"/>
              <w:tblLook w:val="01E0"/>
            </w:tblPr>
            <w:tblGrid>
              <w:gridCol w:w="5295"/>
              <w:gridCol w:w="4845"/>
            </w:tblGrid>
            <w:tr w:rsidR="005B6ADD" w:rsidRPr="00FB770B" w:rsidTr="00DC7834">
              <w:trPr>
                <w:trHeight w:val="1322"/>
              </w:trPr>
              <w:tc>
                <w:tcPr>
                  <w:tcW w:w="5295" w:type="dxa"/>
                  <w:hideMark/>
                </w:tcPr>
                <w:p w:rsidR="005B6ADD" w:rsidRPr="00FB770B" w:rsidRDefault="005B6ADD" w:rsidP="00DC7834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B770B">
                    <w:rPr>
                      <w:sz w:val="26"/>
                      <w:szCs w:val="26"/>
                    </w:rPr>
                    <w:t xml:space="preserve">Принято </w:t>
                  </w:r>
                </w:p>
                <w:p w:rsidR="005B6ADD" w:rsidRPr="00FB770B" w:rsidRDefault="005B6ADD" w:rsidP="00DC7834">
                  <w:pPr>
                    <w:rPr>
                      <w:sz w:val="26"/>
                      <w:szCs w:val="26"/>
                    </w:rPr>
                  </w:pPr>
                  <w:r w:rsidRPr="00FB770B">
                    <w:rPr>
                      <w:sz w:val="26"/>
                      <w:szCs w:val="26"/>
                    </w:rPr>
                    <w:t xml:space="preserve">решением педсовета протокол </w:t>
                  </w:r>
                </w:p>
                <w:p w:rsidR="005B6ADD" w:rsidRPr="00FB770B" w:rsidRDefault="005B6ADD" w:rsidP="00DC783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FB770B">
                    <w:rPr>
                      <w:sz w:val="26"/>
                      <w:szCs w:val="26"/>
                    </w:rPr>
                    <w:t>№1 от «29» 09. 2014 г.</w:t>
                  </w:r>
                </w:p>
              </w:tc>
              <w:tc>
                <w:tcPr>
                  <w:tcW w:w="4845" w:type="dxa"/>
                </w:tcPr>
                <w:p w:rsidR="005B6ADD" w:rsidRPr="00FB770B" w:rsidRDefault="005B6ADD" w:rsidP="00DC7834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B770B">
                    <w:rPr>
                      <w:sz w:val="26"/>
                      <w:szCs w:val="26"/>
                    </w:rPr>
                    <w:t>Утверждено</w:t>
                  </w:r>
                </w:p>
                <w:p w:rsidR="005B6ADD" w:rsidRPr="00FB770B" w:rsidRDefault="005B6ADD" w:rsidP="00DC7834">
                  <w:pPr>
                    <w:rPr>
                      <w:sz w:val="26"/>
                      <w:szCs w:val="26"/>
                    </w:rPr>
                  </w:pPr>
                  <w:r w:rsidRPr="00FB770B">
                    <w:rPr>
                      <w:sz w:val="26"/>
                      <w:szCs w:val="26"/>
                    </w:rPr>
                    <w:t>приказом №317 от «01» 09.2014 г.</w:t>
                  </w:r>
                </w:p>
                <w:p w:rsidR="005B6ADD" w:rsidRPr="00FB770B" w:rsidRDefault="005B6ADD" w:rsidP="00DC7834">
                  <w:pPr>
                    <w:rPr>
                      <w:sz w:val="26"/>
                      <w:szCs w:val="26"/>
                    </w:rPr>
                  </w:pPr>
                  <w:r w:rsidRPr="00FB770B">
                    <w:rPr>
                      <w:sz w:val="26"/>
                      <w:szCs w:val="26"/>
                    </w:rPr>
                    <w:t xml:space="preserve">Директор МОУ «СОШ №2 </w:t>
                  </w:r>
                </w:p>
                <w:p w:rsidR="005B6ADD" w:rsidRPr="00FB770B" w:rsidRDefault="005B6ADD" w:rsidP="00DC7834">
                  <w:pPr>
                    <w:rPr>
                      <w:sz w:val="26"/>
                      <w:szCs w:val="26"/>
                    </w:rPr>
                  </w:pPr>
                  <w:r w:rsidRPr="00FB770B">
                    <w:rPr>
                      <w:sz w:val="26"/>
                      <w:szCs w:val="26"/>
                    </w:rPr>
                    <w:t>г. Зеленокумска» ________Т.И.Токарева</w:t>
                  </w:r>
                </w:p>
                <w:p w:rsidR="005B6ADD" w:rsidRPr="00FB770B" w:rsidRDefault="005B6ADD" w:rsidP="00DC7834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B6ADD" w:rsidRPr="00FB770B" w:rsidTr="00DC7834">
              <w:trPr>
                <w:trHeight w:val="1322"/>
              </w:trPr>
              <w:tc>
                <w:tcPr>
                  <w:tcW w:w="5295" w:type="dxa"/>
                  <w:hideMark/>
                </w:tcPr>
                <w:p w:rsidR="005B6ADD" w:rsidRPr="00FB770B" w:rsidRDefault="005B6ADD" w:rsidP="00DC7834">
                  <w:pPr>
                    <w:rPr>
                      <w:sz w:val="26"/>
                      <w:szCs w:val="26"/>
                    </w:rPr>
                  </w:pPr>
                  <w:r w:rsidRPr="00FB770B">
                    <w:rPr>
                      <w:sz w:val="26"/>
                      <w:szCs w:val="26"/>
                    </w:rPr>
                    <w:t>Принято</w:t>
                  </w:r>
                </w:p>
                <w:p w:rsidR="005B6ADD" w:rsidRPr="00FB770B" w:rsidRDefault="005B6ADD" w:rsidP="00DC7834">
                  <w:pPr>
                    <w:rPr>
                      <w:sz w:val="26"/>
                      <w:szCs w:val="26"/>
                    </w:rPr>
                  </w:pPr>
                  <w:r w:rsidRPr="00FB770B">
                    <w:rPr>
                      <w:sz w:val="26"/>
                      <w:szCs w:val="26"/>
                    </w:rPr>
                    <w:t xml:space="preserve"> с учетом мнения Совета учащихся </w:t>
                  </w:r>
                </w:p>
                <w:p w:rsidR="005B6ADD" w:rsidRPr="00FB770B" w:rsidRDefault="005B6ADD" w:rsidP="00DC7834">
                  <w:pPr>
                    <w:rPr>
                      <w:sz w:val="26"/>
                      <w:szCs w:val="26"/>
                    </w:rPr>
                  </w:pPr>
                  <w:r w:rsidRPr="00FB770B">
                    <w:rPr>
                      <w:sz w:val="26"/>
                      <w:szCs w:val="26"/>
                    </w:rPr>
                    <w:t>Протокол №1от «01» 09.2014г</w:t>
                  </w:r>
                </w:p>
              </w:tc>
              <w:tc>
                <w:tcPr>
                  <w:tcW w:w="4845" w:type="dxa"/>
                </w:tcPr>
                <w:p w:rsidR="005B6ADD" w:rsidRPr="00FB770B" w:rsidRDefault="005B6ADD" w:rsidP="00DC7834">
                  <w:pPr>
                    <w:rPr>
                      <w:sz w:val="26"/>
                      <w:szCs w:val="26"/>
                    </w:rPr>
                  </w:pPr>
                  <w:r w:rsidRPr="00FB770B">
                    <w:rPr>
                      <w:sz w:val="26"/>
                      <w:szCs w:val="26"/>
                    </w:rPr>
                    <w:t>Согласовано</w:t>
                  </w:r>
                </w:p>
                <w:p w:rsidR="005B6ADD" w:rsidRPr="00FB770B" w:rsidRDefault="005B6ADD" w:rsidP="00DC7834">
                  <w:pPr>
                    <w:rPr>
                      <w:sz w:val="26"/>
                      <w:szCs w:val="26"/>
                    </w:rPr>
                  </w:pPr>
                  <w:r w:rsidRPr="00FB770B">
                    <w:rPr>
                      <w:sz w:val="26"/>
                      <w:szCs w:val="26"/>
                    </w:rPr>
                    <w:t xml:space="preserve"> с Управляющим советом </w:t>
                  </w:r>
                </w:p>
                <w:p w:rsidR="005B6ADD" w:rsidRPr="00FB770B" w:rsidRDefault="005B6ADD" w:rsidP="00DC7834">
                  <w:pPr>
                    <w:rPr>
                      <w:sz w:val="26"/>
                      <w:szCs w:val="26"/>
                    </w:rPr>
                  </w:pPr>
                  <w:r w:rsidRPr="00FB770B">
                    <w:rPr>
                      <w:sz w:val="26"/>
                      <w:szCs w:val="26"/>
                    </w:rPr>
                    <w:t>Протокол №1 от 30.09.2014г</w:t>
                  </w:r>
                </w:p>
                <w:p w:rsidR="005B6ADD" w:rsidRPr="00FB770B" w:rsidRDefault="005B6ADD" w:rsidP="00DC7834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B6ADD" w:rsidRDefault="005B6ADD"/>
        </w:tc>
      </w:tr>
    </w:tbl>
    <w:p w:rsidR="00281CB8" w:rsidRDefault="00281CB8" w:rsidP="00281CB8">
      <w:pPr>
        <w:ind w:firstLine="720"/>
        <w:jc w:val="center"/>
        <w:rPr>
          <w:b/>
          <w:bCs/>
          <w:sz w:val="28"/>
          <w:szCs w:val="28"/>
        </w:rPr>
      </w:pPr>
    </w:p>
    <w:p w:rsidR="00281CB8" w:rsidRDefault="00281CB8" w:rsidP="00281CB8">
      <w:pPr>
        <w:jc w:val="center"/>
        <w:rPr>
          <w:b/>
          <w:bCs/>
          <w:sz w:val="28"/>
          <w:szCs w:val="28"/>
        </w:rPr>
      </w:pPr>
    </w:p>
    <w:p w:rsidR="00281CB8" w:rsidRDefault="00281CB8" w:rsidP="00281C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81CB8" w:rsidRDefault="006602AC" w:rsidP="00281C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</w:t>
      </w:r>
      <w:r w:rsidR="00281CB8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СОШ № 15 х. Андреевский</w:t>
      </w:r>
      <w:r w:rsidR="00281CB8">
        <w:rPr>
          <w:b/>
          <w:bCs/>
          <w:sz w:val="28"/>
          <w:szCs w:val="28"/>
        </w:rPr>
        <w:t>»</w:t>
      </w:r>
    </w:p>
    <w:p w:rsidR="006602AC" w:rsidRPr="006602AC" w:rsidRDefault="006602AC" w:rsidP="006602AC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z w:val="28"/>
          <w:szCs w:val="28"/>
          <w:shd w:val="clear" w:color="auto" w:fill="FFFFFF"/>
        </w:rPr>
      </w:pPr>
      <w:r w:rsidRPr="006602AC">
        <w:rPr>
          <w:b/>
          <w:color w:val="000000"/>
          <w:sz w:val="28"/>
          <w:szCs w:val="28"/>
        </w:rPr>
        <w:t xml:space="preserve">о проведении  </w:t>
      </w:r>
      <w:r w:rsidRPr="006602AC">
        <w:rPr>
          <w:b/>
          <w:color w:val="000000"/>
          <w:sz w:val="28"/>
          <w:szCs w:val="28"/>
          <w:shd w:val="clear" w:color="auto" w:fill="FFFFFF"/>
        </w:rPr>
        <w:t>промежуточной аттестации учащихся и осуществлении текущего контроля их успеваемости</w:t>
      </w:r>
    </w:p>
    <w:p w:rsidR="006602AC" w:rsidRPr="006602AC" w:rsidRDefault="006602AC" w:rsidP="00281C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56C7" w:rsidRPr="00281CB8" w:rsidRDefault="008A56C7" w:rsidP="00281CB8">
      <w:pPr>
        <w:spacing w:before="48" w:after="48" w:line="288" w:lineRule="atLeast"/>
        <w:ind w:firstLine="567"/>
        <w:jc w:val="both"/>
        <w:rPr>
          <w:b/>
          <w:bCs/>
          <w:sz w:val="28"/>
          <w:szCs w:val="28"/>
        </w:rPr>
      </w:pPr>
      <w:r w:rsidRPr="00281CB8">
        <w:rPr>
          <w:b/>
          <w:bCs/>
          <w:sz w:val="28"/>
          <w:szCs w:val="28"/>
        </w:rPr>
        <w:t>1. Общие положения.</w:t>
      </w:r>
    </w:p>
    <w:p w:rsidR="008A56C7" w:rsidRPr="006602AC" w:rsidRDefault="006602AC" w:rsidP="006602A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1.1 </w:t>
      </w:r>
      <w:r w:rsidR="008A56C7" w:rsidRPr="00281CB8">
        <w:rPr>
          <w:sz w:val="28"/>
          <w:szCs w:val="28"/>
        </w:rPr>
        <w:t xml:space="preserve"> Настоящее «</w:t>
      </w:r>
      <w:r w:rsidRPr="006602AC">
        <w:rPr>
          <w:bCs/>
          <w:sz w:val="28"/>
          <w:szCs w:val="28"/>
        </w:rPr>
        <w:t xml:space="preserve">Положение </w:t>
      </w:r>
      <w:r w:rsidRPr="006602AC">
        <w:rPr>
          <w:color w:val="000000"/>
          <w:sz w:val="28"/>
          <w:szCs w:val="28"/>
        </w:rPr>
        <w:t xml:space="preserve">о проведении  </w:t>
      </w:r>
      <w:r w:rsidRPr="006602AC">
        <w:rPr>
          <w:color w:val="000000"/>
          <w:sz w:val="28"/>
          <w:szCs w:val="28"/>
          <w:shd w:val="clear" w:color="auto" w:fill="FFFFFF"/>
        </w:rPr>
        <w:t>промежуточной аттестации учащихся и осуществлении текущего контроля их успеваемости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b/>
          <w:bCs/>
          <w:sz w:val="28"/>
          <w:szCs w:val="28"/>
        </w:rPr>
        <w:t xml:space="preserve"> </w:t>
      </w:r>
      <w:r w:rsidR="008A56C7" w:rsidRPr="00281CB8">
        <w:rPr>
          <w:sz w:val="28"/>
          <w:szCs w:val="28"/>
        </w:rPr>
        <w:t xml:space="preserve"> (далее – Положение) является локальным актом муниципального общеобразовательного учреждения  «Сред</w:t>
      </w:r>
      <w:r>
        <w:rPr>
          <w:sz w:val="28"/>
          <w:szCs w:val="28"/>
        </w:rPr>
        <w:t>няя общеобразовательная школа №15 х. Андреевский</w:t>
      </w:r>
      <w:r w:rsidR="008A56C7" w:rsidRPr="00281CB8">
        <w:rPr>
          <w:sz w:val="28"/>
          <w:szCs w:val="28"/>
        </w:rPr>
        <w:t xml:space="preserve"> Советского района (далее – Учреждение), регулирующим порядок, периодичность, систему оценок и формы проведения текущего контроля и промежуточной аттестации учащихся. Данное положение регулирует правила поведения промежуточной аттестации учащихся, применение единых требований к оценке учащихся по различным предметам.</w:t>
      </w:r>
    </w:p>
    <w:p w:rsidR="008A56C7" w:rsidRPr="00281CB8" w:rsidRDefault="008A56C7" w:rsidP="006602AC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1.2. Настоящее Положение разработано в соответствии с Федеральным законом РФ  «Об образовании в Российской Федерации» от 29.12.2012 г. № 273-ФЗ, Уставом школы.</w:t>
      </w:r>
    </w:p>
    <w:p w:rsidR="008A56C7" w:rsidRPr="00281CB8" w:rsidRDefault="008A56C7" w:rsidP="006602AC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1.3. Положение при</w:t>
      </w:r>
      <w:r w:rsidR="00281CB8">
        <w:rPr>
          <w:sz w:val="28"/>
          <w:szCs w:val="28"/>
        </w:rPr>
        <w:t>нимается педагогическим советом</w:t>
      </w:r>
      <w:r w:rsidRPr="00281CB8">
        <w:rPr>
          <w:sz w:val="28"/>
          <w:szCs w:val="28"/>
        </w:rPr>
        <w:t xml:space="preserve"> </w:t>
      </w:r>
      <w:r w:rsidR="00281CB8" w:rsidRPr="00281CB8">
        <w:rPr>
          <w:sz w:val="28"/>
          <w:szCs w:val="28"/>
        </w:rPr>
        <w:t>Учреждени</w:t>
      </w:r>
      <w:r w:rsidR="00281CB8">
        <w:rPr>
          <w:sz w:val="28"/>
          <w:szCs w:val="28"/>
        </w:rPr>
        <w:t>я</w:t>
      </w:r>
      <w:r w:rsidRPr="00281CB8">
        <w:rPr>
          <w:sz w:val="28"/>
          <w:szCs w:val="28"/>
        </w:rPr>
        <w:t>, имеющим право вносить в него свои изменения и допо</w:t>
      </w:r>
      <w:r w:rsidR="00281CB8">
        <w:rPr>
          <w:sz w:val="28"/>
          <w:szCs w:val="28"/>
        </w:rPr>
        <w:t>лнения. Положение утверждается руководителем</w:t>
      </w:r>
      <w:r w:rsidRPr="00281CB8">
        <w:rPr>
          <w:sz w:val="28"/>
          <w:szCs w:val="28"/>
        </w:rPr>
        <w:t xml:space="preserve"> </w:t>
      </w:r>
      <w:r w:rsidR="00281CB8" w:rsidRPr="00281CB8">
        <w:rPr>
          <w:sz w:val="28"/>
          <w:szCs w:val="28"/>
        </w:rPr>
        <w:t>Учреждени</w:t>
      </w:r>
      <w:r w:rsidR="00281CB8">
        <w:rPr>
          <w:sz w:val="28"/>
          <w:szCs w:val="28"/>
        </w:rPr>
        <w:t>я</w:t>
      </w:r>
      <w:r w:rsidRPr="00281CB8">
        <w:rPr>
          <w:sz w:val="28"/>
          <w:szCs w:val="28"/>
        </w:rPr>
        <w:t>.</w:t>
      </w:r>
    </w:p>
    <w:p w:rsidR="008A56C7" w:rsidRPr="00281CB8" w:rsidRDefault="008A56C7" w:rsidP="006602AC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1.4.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формах, определенных учебным планом, и в порядке, установленном Учреждением.</w:t>
      </w:r>
    </w:p>
    <w:p w:rsidR="008A56C7" w:rsidRPr="00281CB8" w:rsidRDefault="008A56C7" w:rsidP="00281CB8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1.5. Целью аттестации являются:</w:t>
      </w:r>
    </w:p>
    <w:p w:rsidR="008A56C7" w:rsidRPr="00281CB8" w:rsidRDefault="008A56C7" w:rsidP="00281CB8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- обеспечение социальной защиты учащихся, соблюдение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8A56C7" w:rsidRPr="00281CB8" w:rsidRDefault="008A56C7" w:rsidP="00281CB8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- установление фактического уровня теоретических знаний учащихся по предметам учебного плана, их практических умений и навыков;</w:t>
      </w:r>
    </w:p>
    <w:p w:rsidR="008A56C7" w:rsidRPr="00281CB8" w:rsidRDefault="008A56C7" w:rsidP="00281CB8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lastRenderedPageBreak/>
        <w:t>- соотнесение этого уровня с требованиями государственного образовательного стандарта;</w:t>
      </w:r>
    </w:p>
    <w:p w:rsidR="008A56C7" w:rsidRPr="00281CB8" w:rsidRDefault="008A56C7" w:rsidP="00281CB8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- контроль  выполнения учебных программ.</w:t>
      </w:r>
    </w:p>
    <w:p w:rsidR="008A56C7" w:rsidRPr="00281CB8" w:rsidRDefault="008A56C7" w:rsidP="00281CB8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1.6. Промежуточная аттестация в Учреждении подразделяется на:</w:t>
      </w:r>
    </w:p>
    <w:p w:rsidR="008A56C7" w:rsidRPr="00281CB8" w:rsidRDefault="004A1BFB" w:rsidP="00281CB8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4A1BFB">
        <w:rPr>
          <w:sz w:val="28"/>
          <w:szCs w:val="28"/>
        </w:rPr>
        <w:t xml:space="preserve">- </w:t>
      </w:r>
      <w:r w:rsidR="008A56C7" w:rsidRPr="00281CB8">
        <w:rPr>
          <w:sz w:val="28"/>
          <w:szCs w:val="28"/>
          <w:u w:val="single"/>
        </w:rPr>
        <w:t>годовую аттестацию</w:t>
      </w:r>
      <w:r w:rsidR="008A56C7" w:rsidRPr="00281CB8">
        <w:rPr>
          <w:sz w:val="28"/>
          <w:szCs w:val="28"/>
        </w:rPr>
        <w:t xml:space="preserve"> – оценка качества усвоения учащимися всего объема содержания учебного предмета за учебный год;</w:t>
      </w:r>
    </w:p>
    <w:p w:rsidR="008A56C7" w:rsidRPr="00281CB8" w:rsidRDefault="008A56C7" w:rsidP="00281CB8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 xml:space="preserve">- </w:t>
      </w:r>
      <w:r w:rsidRPr="00281CB8">
        <w:rPr>
          <w:sz w:val="28"/>
          <w:szCs w:val="28"/>
          <w:u w:val="single"/>
        </w:rPr>
        <w:t>четвертную (полугодовую) аттестацию</w:t>
      </w:r>
      <w:r w:rsidRPr="00281CB8">
        <w:rPr>
          <w:sz w:val="28"/>
          <w:szCs w:val="28"/>
        </w:rPr>
        <w:t xml:space="preserve"> – оценка качества усвоения учащимися содержания какой-либо части (частей) темы (тем) конкретного учебного предмета по итогам учебной четверти на основании текущей аттестации;</w:t>
      </w:r>
    </w:p>
    <w:p w:rsidR="008A56C7" w:rsidRPr="00281CB8" w:rsidRDefault="008A56C7" w:rsidP="00281CB8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 xml:space="preserve">- </w:t>
      </w:r>
      <w:r w:rsidRPr="00281CB8">
        <w:rPr>
          <w:sz w:val="28"/>
          <w:szCs w:val="28"/>
          <w:u w:val="single"/>
        </w:rPr>
        <w:t>текущую аттестацию</w:t>
      </w:r>
      <w:r w:rsidRPr="00281CB8">
        <w:rPr>
          <w:sz w:val="28"/>
          <w:szCs w:val="28"/>
        </w:rPr>
        <w:t xml:space="preserve"> – оценку качества усвоения содержания компонентов какой-либо части  (темы) конкретного учебного предмета в процессе его изучения учащимися по результатам проверки (проверок).</w:t>
      </w:r>
    </w:p>
    <w:p w:rsidR="008A56C7" w:rsidRPr="00281CB8" w:rsidRDefault="008A56C7" w:rsidP="00281CB8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1.7. Формами контроля качества усвоения содержания учебных программ учащихся являются:</w:t>
      </w:r>
    </w:p>
    <w:p w:rsidR="008A56C7" w:rsidRPr="00281CB8" w:rsidRDefault="008A56C7" w:rsidP="00281CB8">
      <w:pPr>
        <w:spacing w:before="48" w:after="48" w:line="288" w:lineRule="atLeast"/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  <w:u w:val="single"/>
        </w:rPr>
        <w:t>Формы письменной проверки: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  <w:u w:val="single"/>
        </w:rPr>
        <w:t>письменная проверка</w:t>
      </w:r>
      <w:r w:rsidRPr="00281CB8">
        <w:rPr>
          <w:sz w:val="28"/>
          <w:szCs w:val="28"/>
        </w:rPr>
        <w:t xml:space="preserve"> – это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  <w:u w:val="single"/>
        </w:rPr>
      </w:pPr>
      <w:r w:rsidRPr="00281CB8">
        <w:rPr>
          <w:sz w:val="28"/>
          <w:szCs w:val="28"/>
          <w:u w:val="single"/>
        </w:rPr>
        <w:t>Формы устной проверки: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  <w:u w:val="single"/>
        </w:rPr>
        <w:t>устная проверка</w:t>
      </w:r>
      <w:r w:rsidRPr="00281CB8">
        <w:rPr>
          <w:sz w:val="28"/>
          <w:szCs w:val="28"/>
        </w:rPr>
        <w:t xml:space="preserve"> – это устный ответ учащегося на один или систему вопросов в форме рассказа, беседы, собеседования и другое.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  <w:u w:val="single"/>
        </w:rPr>
        <w:t>Комбинированная проверка</w:t>
      </w:r>
      <w:r w:rsidRPr="00281CB8">
        <w:rPr>
          <w:sz w:val="28"/>
          <w:szCs w:val="28"/>
        </w:rPr>
        <w:t xml:space="preserve"> предполагает сочетание письменных и устных форм проверок.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При проведении контроля качества освоения содержания учебных программ учащихся могут использоваться информационно – коммуникационные технологии.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1.8.При промежуточной аттестации учащихся применяется пятибалльная система оценивания в виде отметки (в баллах). Критерии оценивания по каждому предмету разрабатываются методическим объединением по данному предмету.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left="360" w:right="245" w:firstLine="567"/>
        <w:jc w:val="both"/>
        <w:rPr>
          <w:sz w:val="28"/>
          <w:szCs w:val="28"/>
        </w:rPr>
      </w:pP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b/>
          <w:bCs/>
          <w:sz w:val="28"/>
          <w:szCs w:val="28"/>
        </w:rPr>
      </w:pPr>
      <w:r w:rsidRPr="00281CB8">
        <w:rPr>
          <w:b/>
          <w:bCs/>
          <w:color w:val="000000"/>
          <w:sz w:val="28"/>
          <w:szCs w:val="28"/>
        </w:rPr>
        <w:t>2. Содержание, формы и порядок проведения текущего контроля успеваемости учащихся.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2.1.Текущий контроль успеваемости учащихся проводится в течение учебного периода (четверти – 2-9 классы, полугодия – 10-11 классы)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 xml:space="preserve">2.2.Порядок, формы, периодичность, количество обязательных мероприятий при проведении текущего контроля успеваемости учащихся </w:t>
      </w:r>
      <w:r w:rsidRPr="00281CB8">
        <w:rPr>
          <w:color w:val="000000"/>
          <w:sz w:val="28"/>
          <w:szCs w:val="28"/>
        </w:rPr>
        <w:lastRenderedPageBreak/>
        <w:t>определяются учителем, преподающим этот предмет, и отражаются в календарно-тематических планах, рабочих программах учителя.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Формы текущего контроля успеваемости - оценка</w:t>
      </w:r>
      <w:r w:rsidR="00281CB8">
        <w:rPr>
          <w:color w:val="000000"/>
          <w:sz w:val="28"/>
          <w:szCs w:val="28"/>
        </w:rPr>
        <w:t xml:space="preserve"> устного ответа учащегося, его</w:t>
      </w:r>
      <w:r w:rsidRPr="00281CB8">
        <w:rPr>
          <w:color w:val="000000"/>
          <w:sz w:val="28"/>
          <w:szCs w:val="28"/>
        </w:rPr>
        <w:t xml:space="preserve"> самостоятельной, практической или лабораторной работы, тематического зачета, контрольной работы и др.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2.3.Текущий контроль успеваемости учащихся 1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8A56C7" w:rsidRPr="00281CB8" w:rsidRDefault="00281CB8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 По курсу ОРКСЭ</w:t>
      </w:r>
      <w:r w:rsidR="008A56C7" w:rsidRPr="00281CB8">
        <w:rPr>
          <w:color w:val="000000"/>
          <w:sz w:val="28"/>
          <w:szCs w:val="28"/>
        </w:rPr>
        <w:t xml:space="preserve"> вводится 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 xml:space="preserve">2.5.Успеваемость всех учащихся 2-11 классов Учреждения подлежит текущему контролю в виде отметок по пятибалльной системе, кроме  перечисленных п.2.3. 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2.6.Оценка устного ответа учащегося при текущем контроле успеваемости выставляется в классный журнал в виде отметки по 5-балльной системе в конце урока.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2.7.Письменные, самостоятельные, контрольные и другие виды работ учащихся оцениваются по 5-балльной системе. За сочинение и диктант с грамматическим заданием выставляются в классный журнал 2 отметки дробью.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color w:val="000000"/>
          <w:sz w:val="28"/>
          <w:szCs w:val="28"/>
        </w:rPr>
      </w:pPr>
      <w:r w:rsidRPr="00281CB8">
        <w:rPr>
          <w:color w:val="000000"/>
          <w:sz w:val="28"/>
          <w:szCs w:val="28"/>
        </w:rPr>
        <w:t>2.8. В ходе текущего контроля успеваемости педагог не может оценить работу учащегося отметкой «2» («неудовлетворительн</w:t>
      </w:r>
      <w:r w:rsidR="00281CB8">
        <w:rPr>
          <w:color w:val="000000"/>
          <w:sz w:val="28"/>
          <w:szCs w:val="28"/>
        </w:rPr>
        <w:t>о») или «1» («плохо») при выпол</w:t>
      </w:r>
      <w:r w:rsidRPr="00281CB8">
        <w:rPr>
          <w:color w:val="000000"/>
          <w:sz w:val="28"/>
          <w:szCs w:val="28"/>
        </w:rPr>
        <w:t>нении самостоятельной работы обучающего характера.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2.9.</w:t>
      </w:r>
      <w:r w:rsidRPr="00281CB8">
        <w:rPr>
          <w:sz w:val="28"/>
          <w:szCs w:val="28"/>
        </w:rPr>
        <w:t xml:space="preserve"> </w:t>
      </w:r>
      <w:r w:rsidRPr="00281CB8">
        <w:rPr>
          <w:color w:val="000000"/>
          <w:sz w:val="28"/>
          <w:szCs w:val="28"/>
        </w:rPr>
        <w:t>Не рекомендуется выставление неудовлетворительных отметок на первых уроках после длительного отсутствия учащихся (пропуск трех и более уроков), после каникул, так как это сдерживает развитие успехов в их учебно-познавательной деятельности и формирует негативное отношение к учению.</w:t>
      </w:r>
    </w:p>
    <w:p w:rsidR="008A56C7" w:rsidRPr="00281CB8" w:rsidRDefault="008A56C7" w:rsidP="00281CB8">
      <w:pPr>
        <w:shd w:val="clear" w:color="auto" w:fill="FFFFFF"/>
        <w:tabs>
          <w:tab w:val="num" w:pos="792"/>
        </w:tabs>
        <w:autoSpaceDE w:val="0"/>
        <w:autoSpaceDN w:val="0"/>
        <w:adjustRightInd w:val="0"/>
        <w:ind w:right="245" w:firstLine="567"/>
        <w:jc w:val="both"/>
        <w:rPr>
          <w:color w:val="000000"/>
          <w:sz w:val="28"/>
          <w:szCs w:val="28"/>
        </w:rPr>
      </w:pPr>
      <w:r w:rsidRPr="00281CB8">
        <w:rPr>
          <w:color w:val="000000"/>
          <w:sz w:val="28"/>
          <w:szCs w:val="28"/>
        </w:rPr>
        <w:t>2.10. Отметка за выполненную письменную работу заносится в классный журнал к следующему уроку, за исключением:</w:t>
      </w:r>
    </w:p>
    <w:p w:rsidR="008A56C7" w:rsidRPr="00281CB8" w:rsidRDefault="008A56C7" w:rsidP="00281CB8">
      <w:pPr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- изложения и сочинения в начальных классах не позже, чем через 2 дня, а в 5-8 классах – через неделю;</w:t>
      </w:r>
    </w:p>
    <w:p w:rsidR="008A56C7" w:rsidRPr="00281CB8" w:rsidRDefault="008A56C7" w:rsidP="00281CB8">
      <w:pPr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- сочинения в 10-11 классах в течение 10 дней после их проведения.</w:t>
      </w:r>
    </w:p>
    <w:p w:rsidR="008A56C7" w:rsidRPr="00281CB8" w:rsidRDefault="008A56C7" w:rsidP="00281CB8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right="245" w:firstLine="567"/>
        <w:jc w:val="both"/>
        <w:rPr>
          <w:color w:val="000000"/>
          <w:sz w:val="28"/>
          <w:szCs w:val="28"/>
        </w:rPr>
      </w:pPr>
      <w:r w:rsidRPr="00281CB8">
        <w:rPr>
          <w:color w:val="000000"/>
          <w:sz w:val="28"/>
          <w:szCs w:val="28"/>
        </w:rPr>
        <w:t>2.11. Успеваемость учащихся, занимающихся на дому, подлежит текущему контролю по предметам, включенным в их учебный план.</w:t>
      </w:r>
    </w:p>
    <w:p w:rsidR="008A56C7" w:rsidRPr="00281CB8" w:rsidRDefault="008A56C7" w:rsidP="00281CB8">
      <w:pPr>
        <w:ind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2.12. Учащиеся, временно обучающиеся в санаторно-оздоровительных образовательных учреждениях, реабилитационных общеобразовательных учреждениях, аттестуются на основе их аттестации</w:t>
      </w:r>
      <w:r w:rsidR="00281CB8">
        <w:rPr>
          <w:sz w:val="28"/>
          <w:szCs w:val="28"/>
        </w:rPr>
        <w:t xml:space="preserve"> (предоставленных ведомостей текущих отметок)</w:t>
      </w:r>
      <w:r w:rsidRPr="00281CB8">
        <w:rPr>
          <w:sz w:val="28"/>
          <w:szCs w:val="28"/>
        </w:rPr>
        <w:t xml:space="preserve"> в этих учебных заведениях.</w:t>
      </w:r>
    </w:p>
    <w:p w:rsidR="008A56C7" w:rsidRPr="00281CB8" w:rsidRDefault="008A56C7" w:rsidP="00281CB8">
      <w:pPr>
        <w:shd w:val="clear" w:color="auto" w:fill="FFFFFF"/>
        <w:tabs>
          <w:tab w:val="left" w:pos="840"/>
          <w:tab w:val="left" w:pos="1320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lastRenderedPageBreak/>
        <w:t>2.13.Учащиеся, пропустившие по не зависящим от них обстоятельствам 2/3 учебного времени, не аттестуются по итогам четверти (полугодия). Вопрос об аттестации таких учащихся решается в индивидуальном порядке.</w:t>
      </w:r>
    </w:p>
    <w:p w:rsidR="008A56C7" w:rsidRPr="00281CB8" w:rsidRDefault="008A56C7" w:rsidP="00281CB8">
      <w:pPr>
        <w:shd w:val="clear" w:color="auto" w:fill="FFFFFF"/>
        <w:tabs>
          <w:tab w:val="left" w:pos="840"/>
          <w:tab w:val="left" w:pos="1320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2.14.От текущего контроля успеваемости освобождаются учащиеся, получающие образование в форме семейного образования.</w:t>
      </w:r>
    </w:p>
    <w:p w:rsidR="008A56C7" w:rsidRPr="00281CB8" w:rsidRDefault="008A56C7" w:rsidP="00281CB8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 w:firstLine="567"/>
        <w:jc w:val="both"/>
        <w:rPr>
          <w:sz w:val="28"/>
          <w:szCs w:val="28"/>
        </w:rPr>
      </w:pP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b/>
          <w:bCs/>
          <w:sz w:val="28"/>
          <w:szCs w:val="28"/>
        </w:rPr>
      </w:pPr>
      <w:r w:rsidRPr="00281CB8">
        <w:rPr>
          <w:b/>
          <w:bCs/>
          <w:color w:val="000000"/>
          <w:sz w:val="28"/>
          <w:szCs w:val="28"/>
        </w:rPr>
        <w:t>3. Содержа</w:t>
      </w:r>
      <w:r w:rsidR="00281CB8">
        <w:rPr>
          <w:b/>
          <w:bCs/>
          <w:color w:val="000000"/>
          <w:sz w:val="28"/>
          <w:szCs w:val="28"/>
        </w:rPr>
        <w:t>ние, формы и порядок проведения</w:t>
      </w:r>
      <w:r w:rsidRPr="00281CB8">
        <w:rPr>
          <w:b/>
          <w:bCs/>
          <w:color w:val="000000"/>
          <w:sz w:val="28"/>
          <w:szCs w:val="28"/>
        </w:rPr>
        <w:t xml:space="preserve"> четвертной (полугодовой) промежуточной аттестации.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3.1.Четвертная (полугодовая) промежуточная аттестация учащихся Учреждения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четверти, полугодия.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3.2.Отметка учащегося за четверть (полугодие) выставляется на основе результатов текущего контроля успеваемости, с учетом результатов письменных контрольных работ.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3.3. Для объективной аттестации учащихся за четверть необходимо не менее 3 отметок при одночасовой учебной нагрузке по предмету и более 5 при учебной нагрузке более 2 часов в неделю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3.4.При пропуске учащимся по уважительной причине более двух третьих учебного времени, отводимого на изучение предмета, при отсутствии минимального количества отметок для аттестации за четверть, учащийся не аттестуется. В классный журнал в соответствующей графе отметка не выставляется.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 xml:space="preserve">3.5.Учащийся по данному предмету, имеет право сдать пропущенный материал учителю в каникулярное время и пройти четвертную аттестацию. В этом случае учащиеся или их родители (законные представители) в письменной форме информируют администрацию </w:t>
      </w:r>
      <w:r w:rsidR="00281CB8" w:rsidRPr="00281CB8">
        <w:rPr>
          <w:sz w:val="28"/>
          <w:szCs w:val="28"/>
        </w:rPr>
        <w:t>Учреждени</w:t>
      </w:r>
      <w:r w:rsidR="00281CB8">
        <w:rPr>
          <w:sz w:val="28"/>
          <w:szCs w:val="28"/>
        </w:rPr>
        <w:t>я</w:t>
      </w:r>
      <w:r w:rsidR="00281CB8">
        <w:rPr>
          <w:color w:val="000000"/>
          <w:sz w:val="28"/>
          <w:szCs w:val="28"/>
        </w:rPr>
        <w:t xml:space="preserve"> о</w:t>
      </w:r>
      <w:r w:rsidRPr="00281CB8">
        <w:rPr>
          <w:color w:val="000000"/>
          <w:sz w:val="28"/>
          <w:szCs w:val="28"/>
        </w:rPr>
        <w:t xml:space="preserve"> желании пройти четвертную аттестацию  не позднее, чем за неделю до начала каникул. Заместитель директора по У</w:t>
      </w:r>
      <w:r w:rsidR="00DC1C6B">
        <w:rPr>
          <w:color w:val="000000"/>
          <w:sz w:val="28"/>
          <w:szCs w:val="28"/>
        </w:rPr>
        <w:t>В</w:t>
      </w:r>
      <w:r w:rsidRPr="00281CB8">
        <w:rPr>
          <w:color w:val="000000"/>
          <w:sz w:val="28"/>
          <w:szCs w:val="28"/>
        </w:rPr>
        <w:t>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учащихся.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3.6. В первом классе в течение первого полугодия контрольные диагностические работы не проводятся.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 xml:space="preserve">3.7.Классные руководители доводят до сведения родителей (законных представителей) сведения о результатах четвертной (полугодовой) аттестации, путём выставления отметок в дневники учащихся. В случае неудовлетворительных результатов аттестации – в письменной форме под роспись родителей (законных) представителей  учащихся с указанием даты ознакомления. 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left="360" w:right="245" w:firstLine="567"/>
        <w:jc w:val="both"/>
        <w:rPr>
          <w:sz w:val="28"/>
          <w:szCs w:val="28"/>
        </w:rPr>
      </w:pP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b/>
          <w:bCs/>
          <w:sz w:val="28"/>
          <w:szCs w:val="28"/>
        </w:rPr>
      </w:pPr>
      <w:r w:rsidRPr="00281CB8">
        <w:rPr>
          <w:b/>
          <w:bCs/>
          <w:color w:val="000000"/>
          <w:sz w:val="28"/>
          <w:szCs w:val="28"/>
        </w:rPr>
        <w:t>4. Содержание, формы и порядок проведения годовой промежуточной аттестации.</w:t>
      </w:r>
    </w:p>
    <w:p w:rsidR="00DC1C6B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color w:val="000000"/>
          <w:sz w:val="28"/>
          <w:szCs w:val="28"/>
        </w:rPr>
      </w:pPr>
      <w:r w:rsidRPr="00281CB8">
        <w:rPr>
          <w:sz w:val="28"/>
          <w:szCs w:val="28"/>
        </w:rPr>
        <w:t>4.1. Годовую п</w:t>
      </w:r>
      <w:r w:rsidRPr="00281CB8">
        <w:rPr>
          <w:color w:val="000000"/>
          <w:sz w:val="28"/>
          <w:szCs w:val="28"/>
        </w:rPr>
        <w:t xml:space="preserve">ромежуточную аттестацию проходят учащиеся 2-8,10 классов. </w:t>
      </w:r>
    </w:p>
    <w:p w:rsidR="00D1472F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lastRenderedPageBreak/>
        <w:t>4.2. Формами проведения годовой аттестации во 2-8, 10 классах являются: контрольн</w:t>
      </w:r>
      <w:r w:rsidR="00D1472F">
        <w:rPr>
          <w:color w:val="000000"/>
          <w:sz w:val="28"/>
          <w:szCs w:val="28"/>
        </w:rPr>
        <w:t>ая</w:t>
      </w:r>
      <w:r w:rsidR="00281CB8">
        <w:rPr>
          <w:color w:val="000000"/>
          <w:sz w:val="28"/>
          <w:szCs w:val="28"/>
        </w:rPr>
        <w:t xml:space="preserve"> </w:t>
      </w:r>
      <w:r w:rsidR="00D1472F" w:rsidRPr="00281CB8">
        <w:rPr>
          <w:color w:val="000000"/>
          <w:sz w:val="28"/>
          <w:szCs w:val="28"/>
        </w:rPr>
        <w:t>работа</w:t>
      </w:r>
      <w:r w:rsidR="00D1472F">
        <w:rPr>
          <w:color w:val="000000"/>
          <w:sz w:val="28"/>
          <w:szCs w:val="28"/>
        </w:rPr>
        <w:t xml:space="preserve">, </w:t>
      </w:r>
      <w:r w:rsidR="00281CB8">
        <w:rPr>
          <w:color w:val="000000"/>
          <w:sz w:val="28"/>
          <w:szCs w:val="28"/>
        </w:rPr>
        <w:t>тестовые задания</w:t>
      </w:r>
      <w:r w:rsidRPr="00281CB8">
        <w:rPr>
          <w:color w:val="000000"/>
          <w:sz w:val="28"/>
          <w:szCs w:val="28"/>
        </w:rPr>
        <w:t>, диктант с грамматическим заданием, сочинение или изложение с творческим заданием и др.</w:t>
      </w:r>
      <w:r w:rsidRPr="00281CB8">
        <w:rPr>
          <w:sz w:val="28"/>
          <w:szCs w:val="28"/>
        </w:rPr>
        <w:t xml:space="preserve"> </w:t>
      </w:r>
    </w:p>
    <w:p w:rsidR="008A56C7" w:rsidRPr="00281CB8" w:rsidRDefault="00D1472F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устной форме годовой аттестации</w:t>
      </w:r>
      <w:r w:rsidR="008A56C7" w:rsidRPr="00281CB8">
        <w:rPr>
          <w:color w:val="000000"/>
          <w:sz w:val="28"/>
          <w:szCs w:val="28"/>
        </w:rPr>
        <w:t xml:space="preserve"> относится: проверка техники (навыка) чтения.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color w:val="000000"/>
          <w:sz w:val="28"/>
          <w:szCs w:val="28"/>
        </w:rPr>
      </w:pPr>
      <w:r w:rsidRPr="00281CB8">
        <w:rPr>
          <w:color w:val="000000"/>
          <w:sz w:val="28"/>
          <w:szCs w:val="28"/>
        </w:rPr>
        <w:t xml:space="preserve">4.3. </w:t>
      </w:r>
      <w:r w:rsidR="00DC1C6B">
        <w:rPr>
          <w:color w:val="000000"/>
          <w:sz w:val="28"/>
          <w:szCs w:val="28"/>
        </w:rPr>
        <w:t>Годовая промежуточная аттестация проводится по каждому учебному  предмету</w:t>
      </w:r>
      <w:r w:rsidRPr="00281CB8">
        <w:rPr>
          <w:color w:val="000000"/>
          <w:sz w:val="28"/>
          <w:szCs w:val="28"/>
        </w:rPr>
        <w:t>,</w:t>
      </w:r>
      <w:r w:rsidR="00DC1C6B">
        <w:rPr>
          <w:color w:val="000000"/>
          <w:sz w:val="28"/>
          <w:szCs w:val="28"/>
        </w:rPr>
        <w:t xml:space="preserve"> курсу, дисциплине инвариантной части учебного плана.</w:t>
      </w:r>
      <w:r w:rsidRPr="00281CB8">
        <w:rPr>
          <w:color w:val="000000"/>
          <w:sz w:val="28"/>
          <w:szCs w:val="28"/>
        </w:rPr>
        <w:t xml:space="preserve"> 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4.4. Контрольно-измерительные материалы д</w:t>
      </w:r>
      <w:r w:rsidR="00D1472F">
        <w:rPr>
          <w:color w:val="000000"/>
          <w:sz w:val="28"/>
          <w:szCs w:val="28"/>
        </w:rPr>
        <w:t>ля проведения всех форм годовой</w:t>
      </w:r>
      <w:r w:rsidRPr="00281CB8">
        <w:rPr>
          <w:color w:val="000000"/>
          <w:sz w:val="28"/>
          <w:szCs w:val="28"/>
        </w:rPr>
        <w:t xml:space="preserve"> аттестации учащихся разрабатываются учителем в соответствии с государственным стандартом общего образования и статусом Учреждения, рассматриваются на методическом объединении учителей, утверждаются руководителем Учреждения.</w:t>
      </w:r>
    </w:p>
    <w:p w:rsidR="008A56C7" w:rsidRPr="00281CB8" w:rsidRDefault="008A56C7" w:rsidP="00281CB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4.5. От годовой промежуточной аттестации освобождаются учащиеся, обучающиеся на дому.</w:t>
      </w:r>
    </w:p>
    <w:p w:rsidR="008A56C7" w:rsidRPr="00281CB8" w:rsidRDefault="008A56C7" w:rsidP="00281CB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4.6. На основании решения педагогического совета Учреждения могут быть освобождены от годовой аттестации учащиеся: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- 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 xml:space="preserve">- отъезжающие на постоянное место жительства за рубеж. 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В особых случаях учащиеся могут быть освобождены от промежуточной аттестации: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- по состоянию здоровья;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-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- в связи с нахождением в лечебно-профилактических учреждениях более 4-х месяцев.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4.7.Список учащихся, освобожденных от годовой аттестации</w:t>
      </w:r>
      <w:r w:rsidR="00D1472F">
        <w:rPr>
          <w:color w:val="000000"/>
          <w:sz w:val="28"/>
          <w:szCs w:val="28"/>
        </w:rPr>
        <w:t>,</w:t>
      </w:r>
      <w:r w:rsidRPr="00281CB8">
        <w:rPr>
          <w:color w:val="000000"/>
          <w:sz w:val="28"/>
          <w:szCs w:val="28"/>
        </w:rPr>
        <w:t xml:space="preserve"> утверждается приказом руководителя Учреждения.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4.8. Расписание проведения годовой промежуточной аттестации доводится до сведения педагогов, учащихся и их родителей (законных представителей) не позднее</w:t>
      </w:r>
      <w:r w:rsidR="00DC1C6B">
        <w:rPr>
          <w:color w:val="000000"/>
          <w:sz w:val="28"/>
          <w:szCs w:val="28"/>
        </w:rPr>
        <w:t>,</w:t>
      </w:r>
      <w:r w:rsidRPr="00281CB8">
        <w:rPr>
          <w:color w:val="000000"/>
          <w:sz w:val="28"/>
          <w:szCs w:val="28"/>
        </w:rPr>
        <w:t xml:space="preserve"> чем за две недели до начала аттестации.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4.9.Итоги годовой промежуточной аттестации учащихся отражаются отдельной графой в классных журналах в разделах тех учебных предметов, по которым она проводилась.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4.10.При проведении годовой промежуточной аттестации годовая отметка по учебному предмету выставляется учителем с учетом отметки, полученной учащимся по результатам промежуточной аттестации за год.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4.11.К</w:t>
      </w:r>
      <w:r w:rsidRPr="00281CB8">
        <w:rPr>
          <w:sz w:val="28"/>
          <w:szCs w:val="28"/>
        </w:rPr>
        <w:t xml:space="preserve">лассные руководители доводят до сведения родителей (законных представителей)  результаты годовой аттестации, путём выставления отметок в дневники учащихся. В случае неудовлетворительных результатов аттестации – в письменной форме под роспись родителей (законных) представителей  учащихся с указанием даты ознакомления. 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lastRenderedPageBreak/>
        <w:t>4.12. Годовые отметки по всем предметам учебного плана выставляются в личное дело учащегося и являются в соответствии с решением педагогического совета Учреждения основанием для перевода учащегося в следующий класс, для допуска к государственной (итоговой) аттестации.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4.13.Письменные работы учащихся по результатам годовой промежуточной аттестации хранятся в Учреждении в течение следующего учебного года.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4.14.Заявления учащихся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color w:val="000000"/>
          <w:sz w:val="28"/>
          <w:szCs w:val="28"/>
        </w:rPr>
      </w:pPr>
      <w:r w:rsidRPr="00281CB8">
        <w:rPr>
          <w:color w:val="000000"/>
          <w:sz w:val="28"/>
          <w:szCs w:val="28"/>
        </w:rPr>
        <w:t>4.15.Итоги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8A56C7" w:rsidRPr="00281CB8" w:rsidRDefault="008A56C7" w:rsidP="00940E34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  <w:u w:val="single"/>
        </w:rPr>
      </w:pP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b/>
          <w:bCs/>
          <w:sz w:val="28"/>
          <w:szCs w:val="28"/>
        </w:rPr>
      </w:pPr>
      <w:r w:rsidRPr="00281CB8">
        <w:rPr>
          <w:b/>
          <w:bCs/>
          <w:sz w:val="28"/>
          <w:szCs w:val="28"/>
        </w:rPr>
        <w:t>5. Порядок перевода учащихся в следующий класс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5.1. Учащиеся,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8A56C7" w:rsidRPr="00281CB8" w:rsidRDefault="00D1472F" w:rsidP="00D1472F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A56C7" w:rsidRPr="00281CB8">
        <w:rPr>
          <w:sz w:val="28"/>
          <w:szCs w:val="28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 xml:space="preserve">5.3. Учащиеся,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</w:t>
      </w:r>
      <w:r w:rsidR="00D1472F">
        <w:rPr>
          <w:sz w:val="28"/>
          <w:szCs w:val="28"/>
        </w:rPr>
        <w:t>с условием ликвидации задолженности</w:t>
      </w:r>
      <w:r w:rsidRPr="00281CB8">
        <w:rPr>
          <w:sz w:val="28"/>
          <w:szCs w:val="28"/>
        </w:rPr>
        <w:t xml:space="preserve">. 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 xml:space="preserve">5.4. Учащиеся обязаны ликвидировать академическую задолженность в течение </w:t>
      </w:r>
      <w:r w:rsidR="00D1472F">
        <w:rPr>
          <w:sz w:val="28"/>
          <w:szCs w:val="28"/>
        </w:rPr>
        <w:t xml:space="preserve">1 четверти </w:t>
      </w:r>
      <w:r w:rsidRPr="00281CB8">
        <w:rPr>
          <w:sz w:val="28"/>
          <w:szCs w:val="28"/>
        </w:rPr>
        <w:t xml:space="preserve">следующего учебного года, </w:t>
      </w:r>
      <w:r w:rsidR="00D1472F">
        <w:rPr>
          <w:sz w:val="28"/>
          <w:szCs w:val="28"/>
        </w:rPr>
        <w:t>Учреждение и родители (законные представители)</w:t>
      </w:r>
      <w:r w:rsidRPr="00281CB8">
        <w:rPr>
          <w:sz w:val="28"/>
          <w:szCs w:val="28"/>
        </w:rPr>
        <w:t xml:space="preserve"> обязан</w:t>
      </w:r>
      <w:r w:rsidR="00D1472F">
        <w:rPr>
          <w:sz w:val="28"/>
          <w:szCs w:val="28"/>
        </w:rPr>
        <w:t>ы</w:t>
      </w:r>
      <w:r w:rsidRPr="00281CB8">
        <w:rPr>
          <w:sz w:val="28"/>
          <w:szCs w:val="28"/>
        </w:rPr>
        <w:t xml:space="preserve"> создать условия учащимся для ликвидации этой задолженности и обеспечить контроль за своевременностью ее ликвидации.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5.5.Образовательное учреждение, родители (законные представители) несовершеннолетнего учащегося, обеспечивающие получение учащимся общего образования в форме семейного образования, обязаны создать условия учащемуся для ликвидации академической задолженности и обеспечить контроль за своевременностью ее ликвидации.</w:t>
      </w:r>
    </w:p>
    <w:p w:rsidR="008A56C7" w:rsidRPr="00281CB8" w:rsidRDefault="00521FE1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A56C7" w:rsidRPr="00281CB8">
        <w:rPr>
          <w:sz w:val="28"/>
          <w:szCs w:val="28"/>
        </w:rPr>
        <w:t xml:space="preserve">. Учащиеся,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 w:rsidR="00D1472F">
        <w:rPr>
          <w:sz w:val="28"/>
          <w:szCs w:val="28"/>
        </w:rPr>
        <w:t>Учреждением</w:t>
      </w:r>
      <w:r w:rsidR="008A56C7" w:rsidRPr="00281CB8">
        <w:rPr>
          <w:sz w:val="28"/>
          <w:szCs w:val="28"/>
        </w:rPr>
        <w:t xml:space="preserve"> в пределах одного года с момента образования академической задолженности. В указанный период не включаются время болезни учащегося.</w:t>
      </w:r>
    </w:p>
    <w:p w:rsidR="008A56C7" w:rsidRPr="00281CB8" w:rsidRDefault="00521FE1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A56C7" w:rsidRPr="00281CB8">
        <w:rPr>
          <w:sz w:val="28"/>
          <w:szCs w:val="28"/>
        </w:rPr>
        <w:t>.Для проведения промежуточной аттестации во второй раз образовательной организацией создается комиссия.</w:t>
      </w:r>
    </w:p>
    <w:p w:rsidR="008A56C7" w:rsidRPr="00281CB8" w:rsidRDefault="00521FE1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</w:t>
      </w:r>
      <w:r w:rsidR="008A56C7" w:rsidRPr="00281CB8">
        <w:rPr>
          <w:sz w:val="28"/>
          <w:szCs w:val="28"/>
        </w:rPr>
        <w:t xml:space="preserve">.Обучающиеся в образовательном учреждении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комиссии. 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5.9.Обучающиеся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 xml:space="preserve">5.10. Перевод учащегося в следующий класс осуществляется по решению </w:t>
      </w:r>
      <w:r w:rsidR="00D1472F">
        <w:rPr>
          <w:sz w:val="28"/>
          <w:szCs w:val="28"/>
        </w:rPr>
        <w:t>П</w:t>
      </w:r>
      <w:r w:rsidRPr="00281CB8">
        <w:rPr>
          <w:sz w:val="28"/>
          <w:szCs w:val="28"/>
        </w:rPr>
        <w:t>едагогического совета.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5.11. Учащиеся,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color w:val="000000"/>
          <w:sz w:val="28"/>
          <w:szCs w:val="28"/>
          <w:u w:val="single"/>
        </w:rPr>
      </w:pP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b/>
          <w:bCs/>
          <w:sz w:val="28"/>
          <w:szCs w:val="28"/>
        </w:rPr>
      </w:pPr>
      <w:r w:rsidRPr="00281CB8">
        <w:rPr>
          <w:b/>
          <w:bCs/>
          <w:color w:val="000000"/>
          <w:sz w:val="28"/>
          <w:szCs w:val="28"/>
        </w:rPr>
        <w:t xml:space="preserve">6. Права и </w:t>
      </w:r>
      <w:r w:rsidR="00D1472F">
        <w:rPr>
          <w:b/>
          <w:bCs/>
          <w:color w:val="000000"/>
          <w:sz w:val="28"/>
          <w:szCs w:val="28"/>
        </w:rPr>
        <w:t xml:space="preserve">обязанности участников </w:t>
      </w:r>
      <w:r w:rsidRPr="00281CB8">
        <w:rPr>
          <w:b/>
          <w:bCs/>
          <w:color w:val="000000"/>
          <w:sz w:val="28"/>
          <w:szCs w:val="28"/>
        </w:rPr>
        <w:t>промежуточной аттестации.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6.1.Участниками процесса аттестации считаются: учащийся и учитель, преподающий предмет в классе, руководители Учреждения. Права учащегося представляют его родители (законные представители).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6.2.Учитель, осуществляющий текущий контроль успеваемости и промежуточную  аттестацию учащихся, имеет право:</w:t>
      </w:r>
    </w:p>
    <w:p w:rsidR="008A56C7" w:rsidRPr="00281CB8" w:rsidRDefault="008A56C7" w:rsidP="00D1472F">
      <w:pPr>
        <w:numPr>
          <w:ilvl w:val="0"/>
          <w:numId w:val="9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разрабатывать материалы для всех форм текущего контроля успеваемости и промежуточной аттестации учащихся за текущий учебный год;</w:t>
      </w:r>
    </w:p>
    <w:p w:rsidR="008A56C7" w:rsidRPr="00281CB8" w:rsidRDefault="008A56C7" w:rsidP="00D1472F">
      <w:pPr>
        <w:numPr>
          <w:ilvl w:val="0"/>
          <w:numId w:val="9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A56C7" w:rsidRPr="00281CB8" w:rsidRDefault="008A56C7" w:rsidP="00D1472F">
      <w:pPr>
        <w:numPr>
          <w:ilvl w:val="0"/>
          <w:numId w:val="9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A56C7" w:rsidRPr="00281CB8" w:rsidRDefault="008A56C7" w:rsidP="00D1472F">
      <w:p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6.3.Учитель в ходе аттестации не имеет права:</w:t>
      </w:r>
    </w:p>
    <w:p w:rsidR="008A56C7" w:rsidRPr="00281CB8" w:rsidRDefault="008A56C7" w:rsidP="00D1472F">
      <w:pPr>
        <w:numPr>
          <w:ilvl w:val="0"/>
          <w:numId w:val="9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8A56C7" w:rsidRPr="00281CB8" w:rsidRDefault="008A56C7" w:rsidP="00D1472F">
      <w:pPr>
        <w:numPr>
          <w:ilvl w:val="0"/>
          <w:numId w:val="9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оказывать давление на учащихся, проявлять к ним недоброжелательное, некорректное отношение.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 xml:space="preserve">6.4.Классный руководитель обязан проинформировать родителей (законных представителей) через дневники  учащихся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</w:t>
      </w:r>
      <w:r w:rsidRPr="00281CB8">
        <w:rPr>
          <w:color w:val="000000"/>
          <w:sz w:val="28"/>
          <w:szCs w:val="28"/>
        </w:rPr>
        <w:lastRenderedPageBreak/>
        <w:t>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6.5.Учащийся имеет право:</w:t>
      </w:r>
    </w:p>
    <w:p w:rsidR="008A56C7" w:rsidRPr="00281CB8" w:rsidRDefault="008A56C7" w:rsidP="00D1472F">
      <w:pPr>
        <w:numPr>
          <w:ilvl w:val="0"/>
          <w:numId w:val="12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8A56C7" w:rsidRPr="00281CB8" w:rsidRDefault="008A56C7" w:rsidP="00D1472F">
      <w:pPr>
        <w:numPr>
          <w:ilvl w:val="0"/>
          <w:numId w:val="12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в случае болезни на ее отсрочку.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6.6. Учащийся обязан выполнять требования, определенные настоящим Положением.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sz w:val="28"/>
          <w:szCs w:val="28"/>
        </w:rPr>
        <w:t>6.7.Лица,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бесплатно.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6.8. Родители (законные представители) ребенка имеют право:</w:t>
      </w:r>
    </w:p>
    <w:p w:rsidR="008A56C7" w:rsidRPr="00281CB8" w:rsidRDefault="008A56C7" w:rsidP="00D1472F">
      <w:pPr>
        <w:numPr>
          <w:ilvl w:val="0"/>
          <w:numId w:val="10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 xml:space="preserve">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 </w:t>
      </w:r>
    </w:p>
    <w:p w:rsidR="008A56C7" w:rsidRPr="00281CB8" w:rsidRDefault="008A56C7" w:rsidP="00D1472F">
      <w:pPr>
        <w:numPr>
          <w:ilvl w:val="0"/>
          <w:numId w:val="10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8A56C7" w:rsidRPr="00281CB8" w:rsidRDefault="008A56C7" w:rsidP="00D1472F">
      <w:p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6.9. Родители (законные представители) обязаны:</w:t>
      </w:r>
    </w:p>
    <w:p w:rsidR="008A56C7" w:rsidRPr="00281CB8" w:rsidRDefault="008A56C7" w:rsidP="00D1472F">
      <w:pPr>
        <w:numPr>
          <w:ilvl w:val="0"/>
          <w:numId w:val="11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8A56C7" w:rsidRPr="00281CB8" w:rsidRDefault="008A56C7" w:rsidP="00D1472F">
      <w:pPr>
        <w:numPr>
          <w:ilvl w:val="0"/>
          <w:numId w:val="11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8A56C7" w:rsidRPr="00281CB8" w:rsidRDefault="008A56C7" w:rsidP="00D1472F">
      <w:pPr>
        <w:numPr>
          <w:ilvl w:val="0"/>
          <w:numId w:val="11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8A56C7" w:rsidRPr="00281CB8" w:rsidRDefault="008A56C7" w:rsidP="00940E34">
      <w:pPr>
        <w:shd w:val="clear" w:color="auto" w:fill="FFFFFF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281CB8">
        <w:rPr>
          <w:color w:val="000000"/>
          <w:sz w:val="28"/>
          <w:szCs w:val="28"/>
        </w:rPr>
        <w:t>6.10.Учреждение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8A56C7" w:rsidRPr="00281CB8" w:rsidRDefault="008A56C7" w:rsidP="00281CB8">
      <w:pPr>
        <w:shd w:val="clear" w:color="auto" w:fill="FFFFFF"/>
        <w:autoSpaceDE w:val="0"/>
        <w:autoSpaceDN w:val="0"/>
        <w:adjustRightInd w:val="0"/>
        <w:ind w:left="360" w:right="245" w:firstLine="567"/>
        <w:jc w:val="both"/>
        <w:rPr>
          <w:sz w:val="28"/>
          <w:szCs w:val="28"/>
        </w:rPr>
      </w:pPr>
    </w:p>
    <w:p w:rsidR="00521FE1" w:rsidRPr="00521FE1" w:rsidRDefault="00521FE1" w:rsidP="00521FE1">
      <w:pPr>
        <w:pStyle w:val="a5"/>
        <w:numPr>
          <w:ilvl w:val="0"/>
          <w:numId w:val="18"/>
        </w:num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521FE1">
        <w:rPr>
          <w:b/>
          <w:color w:val="000000"/>
          <w:sz w:val="28"/>
          <w:szCs w:val="28"/>
        </w:rPr>
        <w:t>Особенности проведения промежуточной аттестации экстернов</w:t>
      </w:r>
    </w:p>
    <w:p w:rsidR="00521FE1" w:rsidRPr="00940E34" w:rsidRDefault="00521FE1" w:rsidP="00940E34">
      <w:pPr>
        <w:pStyle w:val="a5"/>
        <w:shd w:val="clear" w:color="auto" w:fill="FFFFFF"/>
        <w:ind w:left="1200" w:right="140"/>
        <w:jc w:val="both"/>
        <w:rPr>
          <w:b/>
          <w:color w:val="000000"/>
          <w:sz w:val="28"/>
          <w:szCs w:val="28"/>
          <w:highlight w:val="yellow"/>
        </w:rPr>
      </w:pPr>
    </w:p>
    <w:p w:rsidR="00521FE1" w:rsidRPr="00940E34" w:rsidRDefault="00521FE1" w:rsidP="00940E34">
      <w:pPr>
        <w:shd w:val="clear" w:color="auto" w:fill="FFFFFF"/>
        <w:ind w:right="140" w:firstLine="480"/>
        <w:jc w:val="both"/>
        <w:rPr>
          <w:color w:val="000000"/>
          <w:sz w:val="28"/>
          <w:szCs w:val="28"/>
        </w:rPr>
      </w:pPr>
      <w:r w:rsidRPr="00940E34">
        <w:rPr>
          <w:color w:val="000000"/>
          <w:sz w:val="28"/>
          <w:szCs w:val="28"/>
        </w:rPr>
        <w:t>7.1.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521FE1" w:rsidRPr="00940E34" w:rsidRDefault="00521FE1" w:rsidP="00940E34">
      <w:pPr>
        <w:shd w:val="clear" w:color="auto" w:fill="FFFFFF"/>
        <w:ind w:right="140" w:firstLine="480"/>
        <w:jc w:val="both"/>
        <w:rPr>
          <w:color w:val="000000"/>
          <w:sz w:val="28"/>
          <w:szCs w:val="28"/>
        </w:rPr>
      </w:pPr>
      <w:r w:rsidRPr="00940E34">
        <w:rPr>
          <w:color w:val="000000"/>
          <w:sz w:val="28"/>
          <w:szCs w:val="28"/>
        </w:rPr>
        <w:t xml:space="preserve">7.2.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521FE1" w:rsidRPr="00940E34" w:rsidRDefault="00521FE1" w:rsidP="00940E34">
      <w:pPr>
        <w:shd w:val="clear" w:color="auto" w:fill="FFFFFF"/>
        <w:ind w:right="140" w:firstLine="480"/>
        <w:jc w:val="both"/>
        <w:rPr>
          <w:color w:val="000000"/>
          <w:sz w:val="28"/>
          <w:szCs w:val="28"/>
        </w:rPr>
      </w:pPr>
      <w:r w:rsidRPr="00940E34">
        <w:rPr>
          <w:color w:val="000000"/>
          <w:sz w:val="28"/>
          <w:szCs w:val="28"/>
        </w:rPr>
        <w:lastRenderedPageBreak/>
        <w:t xml:space="preserve">7.3.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521FE1" w:rsidRPr="00940E34" w:rsidRDefault="00521FE1" w:rsidP="00940E34">
      <w:pPr>
        <w:shd w:val="clear" w:color="auto" w:fill="FFFFFF"/>
        <w:ind w:right="140" w:firstLine="480"/>
        <w:jc w:val="both"/>
        <w:rPr>
          <w:color w:val="000000"/>
          <w:sz w:val="28"/>
          <w:szCs w:val="28"/>
        </w:rPr>
      </w:pPr>
      <w:r w:rsidRPr="00940E34">
        <w:rPr>
          <w:color w:val="000000"/>
          <w:sz w:val="28"/>
          <w:szCs w:val="28"/>
        </w:rPr>
        <w:t>7.4.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</w:t>
      </w:r>
      <w:r w:rsidR="00940E34">
        <w:rPr>
          <w:color w:val="000000"/>
          <w:sz w:val="28"/>
          <w:szCs w:val="28"/>
        </w:rPr>
        <w:t xml:space="preserve"> чем за </w:t>
      </w:r>
      <w:r w:rsidRPr="00940E34">
        <w:rPr>
          <w:color w:val="000000"/>
          <w:sz w:val="28"/>
          <w:szCs w:val="28"/>
        </w:rPr>
        <w:t xml:space="preserve"> две недели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p w:rsidR="008A56C7" w:rsidRPr="00940E34" w:rsidRDefault="008A56C7" w:rsidP="00940E34">
      <w:pPr>
        <w:shd w:val="clear" w:color="auto" w:fill="FFFFFF"/>
        <w:autoSpaceDE w:val="0"/>
        <w:autoSpaceDN w:val="0"/>
        <w:adjustRightInd w:val="0"/>
        <w:ind w:left="360" w:right="140" w:firstLine="567"/>
        <w:jc w:val="both"/>
        <w:rPr>
          <w:sz w:val="28"/>
          <w:szCs w:val="28"/>
        </w:rPr>
      </w:pPr>
    </w:p>
    <w:sectPr w:rsidR="008A56C7" w:rsidRPr="00940E34" w:rsidSect="00D37FC0">
      <w:footerReference w:type="default" r:id="rId7"/>
      <w:pgSz w:w="11906" w:h="16838"/>
      <w:pgMar w:top="907" w:right="567" w:bottom="567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3D" w:rsidRDefault="0044263D" w:rsidP="00CE4E74">
      <w:r>
        <w:separator/>
      </w:r>
    </w:p>
  </w:endnote>
  <w:endnote w:type="continuationSeparator" w:id="0">
    <w:p w:rsidR="0044263D" w:rsidRDefault="0044263D" w:rsidP="00CE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B8" w:rsidRDefault="00B06ACD">
    <w:pPr>
      <w:pStyle w:val="a8"/>
      <w:jc w:val="right"/>
    </w:pPr>
    <w:r>
      <w:fldChar w:fldCharType="begin"/>
    </w:r>
    <w:r w:rsidR="00AB4765">
      <w:instrText xml:space="preserve"> PAGE   \* MERGEFORMAT </w:instrText>
    </w:r>
    <w:r>
      <w:fldChar w:fldCharType="separate"/>
    </w:r>
    <w:r w:rsidR="00940E34">
      <w:rPr>
        <w:noProof/>
      </w:rPr>
      <w:t>9</w:t>
    </w:r>
    <w:r>
      <w:rPr>
        <w:noProof/>
      </w:rPr>
      <w:fldChar w:fldCharType="end"/>
    </w:r>
  </w:p>
  <w:p w:rsidR="00281CB8" w:rsidRDefault="00281C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3D" w:rsidRDefault="0044263D" w:rsidP="00CE4E74">
      <w:r>
        <w:separator/>
      </w:r>
    </w:p>
  </w:footnote>
  <w:footnote w:type="continuationSeparator" w:id="0">
    <w:p w:rsidR="0044263D" w:rsidRDefault="0044263D" w:rsidP="00CE4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0C972EB4"/>
    <w:multiLevelType w:val="hybridMultilevel"/>
    <w:tmpl w:val="89BA4A0E"/>
    <w:lvl w:ilvl="0" w:tplc="87B6F08A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3B949B4"/>
    <w:multiLevelType w:val="multilevel"/>
    <w:tmpl w:val="848A3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>
    <w:nsid w:val="1EB70C2B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015F30"/>
    <w:multiLevelType w:val="hybridMultilevel"/>
    <w:tmpl w:val="DDBC148A"/>
    <w:lvl w:ilvl="0" w:tplc="EB62B936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1">
    <w:nsid w:val="616F1CA6"/>
    <w:multiLevelType w:val="multilevel"/>
    <w:tmpl w:val="4FF02E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3964B0"/>
    <w:multiLevelType w:val="hybridMultilevel"/>
    <w:tmpl w:val="FD0A2770"/>
    <w:lvl w:ilvl="0" w:tplc="EB62B936">
      <w:start w:val="1"/>
      <w:numFmt w:val="bullet"/>
      <w:lvlText w:val="-"/>
      <w:lvlJc w:val="left"/>
      <w:pPr>
        <w:ind w:left="1152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14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5"/>
  </w:num>
  <w:num w:numId="5">
    <w:abstractNumId w:val="10"/>
  </w:num>
  <w:num w:numId="6">
    <w:abstractNumId w:val="14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16"/>
  </w:num>
  <w:num w:numId="14">
    <w:abstractNumId w:val="13"/>
  </w:num>
  <w:num w:numId="15">
    <w:abstractNumId w:val="6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22F1"/>
    <w:rsid w:val="000000BF"/>
    <w:rsid w:val="0000459C"/>
    <w:rsid w:val="00013FBD"/>
    <w:rsid w:val="000168DB"/>
    <w:rsid w:val="00044983"/>
    <w:rsid w:val="0004503D"/>
    <w:rsid w:val="00072610"/>
    <w:rsid w:val="00074681"/>
    <w:rsid w:val="0009740D"/>
    <w:rsid w:val="000A00D8"/>
    <w:rsid w:val="000A02E1"/>
    <w:rsid w:val="000B1F90"/>
    <w:rsid w:val="00111493"/>
    <w:rsid w:val="00132802"/>
    <w:rsid w:val="00154139"/>
    <w:rsid w:val="0018500F"/>
    <w:rsid w:val="001B2AB4"/>
    <w:rsid w:val="001B54F6"/>
    <w:rsid w:val="001F5286"/>
    <w:rsid w:val="00230953"/>
    <w:rsid w:val="002350C0"/>
    <w:rsid w:val="002400F3"/>
    <w:rsid w:val="00281CB8"/>
    <w:rsid w:val="002925B3"/>
    <w:rsid w:val="002A31B0"/>
    <w:rsid w:val="002A4C71"/>
    <w:rsid w:val="002B558E"/>
    <w:rsid w:val="002B5918"/>
    <w:rsid w:val="002C6B91"/>
    <w:rsid w:val="0031235F"/>
    <w:rsid w:val="003401E5"/>
    <w:rsid w:val="003465DB"/>
    <w:rsid w:val="00362A80"/>
    <w:rsid w:val="0037243A"/>
    <w:rsid w:val="00380E15"/>
    <w:rsid w:val="003C3ECE"/>
    <w:rsid w:val="004118B3"/>
    <w:rsid w:val="00421E8C"/>
    <w:rsid w:val="0042291F"/>
    <w:rsid w:val="00435C68"/>
    <w:rsid w:val="0044263D"/>
    <w:rsid w:val="00467807"/>
    <w:rsid w:val="004A1BFB"/>
    <w:rsid w:val="00517B3C"/>
    <w:rsid w:val="00521FE1"/>
    <w:rsid w:val="00522981"/>
    <w:rsid w:val="00533337"/>
    <w:rsid w:val="0053395E"/>
    <w:rsid w:val="005348BB"/>
    <w:rsid w:val="005369B7"/>
    <w:rsid w:val="005B6ADD"/>
    <w:rsid w:val="005E1B2A"/>
    <w:rsid w:val="005F5E9B"/>
    <w:rsid w:val="00601042"/>
    <w:rsid w:val="00633328"/>
    <w:rsid w:val="0063568E"/>
    <w:rsid w:val="006602AC"/>
    <w:rsid w:val="00662C8C"/>
    <w:rsid w:val="00680506"/>
    <w:rsid w:val="00690D2A"/>
    <w:rsid w:val="006A4D69"/>
    <w:rsid w:val="006B2438"/>
    <w:rsid w:val="006E2BE0"/>
    <w:rsid w:val="006F74CE"/>
    <w:rsid w:val="007122BC"/>
    <w:rsid w:val="00737E53"/>
    <w:rsid w:val="0074016E"/>
    <w:rsid w:val="0078139F"/>
    <w:rsid w:val="007C7313"/>
    <w:rsid w:val="008222F1"/>
    <w:rsid w:val="008360A6"/>
    <w:rsid w:val="00844E48"/>
    <w:rsid w:val="0087445A"/>
    <w:rsid w:val="00894D50"/>
    <w:rsid w:val="008A56C7"/>
    <w:rsid w:val="008A6FCD"/>
    <w:rsid w:val="008B3ECA"/>
    <w:rsid w:val="008F2F77"/>
    <w:rsid w:val="009237C8"/>
    <w:rsid w:val="00936143"/>
    <w:rsid w:val="00940E34"/>
    <w:rsid w:val="00A44905"/>
    <w:rsid w:val="00A96DD9"/>
    <w:rsid w:val="00AA0901"/>
    <w:rsid w:val="00AB0D51"/>
    <w:rsid w:val="00AB4765"/>
    <w:rsid w:val="00AC07A5"/>
    <w:rsid w:val="00AD4284"/>
    <w:rsid w:val="00AF3166"/>
    <w:rsid w:val="00B060DD"/>
    <w:rsid w:val="00B06ACD"/>
    <w:rsid w:val="00B10D15"/>
    <w:rsid w:val="00B259D0"/>
    <w:rsid w:val="00B332BC"/>
    <w:rsid w:val="00B5134E"/>
    <w:rsid w:val="00B54357"/>
    <w:rsid w:val="00B555B1"/>
    <w:rsid w:val="00B5607C"/>
    <w:rsid w:val="00B563DE"/>
    <w:rsid w:val="00B764F7"/>
    <w:rsid w:val="00B7721E"/>
    <w:rsid w:val="00BA4D2E"/>
    <w:rsid w:val="00BB1CE3"/>
    <w:rsid w:val="00BB205D"/>
    <w:rsid w:val="00BD2420"/>
    <w:rsid w:val="00BE7BB0"/>
    <w:rsid w:val="00BF6962"/>
    <w:rsid w:val="00BF7269"/>
    <w:rsid w:val="00C23657"/>
    <w:rsid w:val="00C61B3B"/>
    <w:rsid w:val="00C87C53"/>
    <w:rsid w:val="00C94443"/>
    <w:rsid w:val="00CC021F"/>
    <w:rsid w:val="00CD0E08"/>
    <w:rsid w:val="00CE23E8"/>
    <w:rsid w:val="00CE4E74"/>
    <w:rsid w:val="00D1472F"/>
    <w:rsid w:val="00D37FC0"/>
    <w:rsid w:val="00D70D7C"/>
    <w:rsid w:val="00D73E76"/>
    <w:rsid w:val="00DA2EEC"/>
    <w:rsid w:val="00DA5FBF"/>
    <w:rsid w:val="00DA642E"/>
    <w:rsid w:val="00DB692D"/>
    <w:rsid w:val="00DC1C6B"/>
    <w:rsid w:val="00DE5521"/>
    <w:rsid w:val="00E277C2"/>
    <w:rsid w:val="00E650D7"/>
    <w:rsid w:val="00EA6F8D"/>
    <w:rsid w:val="00F057C9"/>
    <w:rsid w:val="00F134B4"/>
    <w:rsid w:val="00F52119"/>
    <w:rsid w:val="00F5494D"/>
    <w:rsid w:val="00F73AE7"/>
    <w:rsid w:val="00F853E0"/>
    <w:rsid w:val="00F96E61"/>
    <w:rsid w:val="00FC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7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48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277C2"/>
    <w:pPr>
      <w:ind w:left="720"/>
    </w:pPr>
  </w:style>
  <w:style w:type="paragraph" w:styleId="a6">
    <w:name w:val="header"/>
    <w:basedOn w:val="a"/>
    <w:link w:val="a7"/>
    <w:uiPriority w:val="99"/>
    <w:rsid w:val="00CE4E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4E74"/>
    <w:rPr>
      <w:sz w:val="24"/>
      <w:szCs w:val="24"/>
    </w:rPr>
  </w:style>
  <w:style w:type="paragraph" w:styleId="a8">
    <w:name w:val="footer"/>
    <w:basedOn w:val="a"/>
    <w:link w:val="a9"/>
    <w:uiPriority w:val="99"/>
    <w:rsid w:val="00CE4E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E4E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УСПЕВАЕМОСТИ И ПРОМЕЖУТОЧНОЙ АТТЕСТАЦИИ ОБУЧАЮЩИХСЯ</vt:lpstr>
    </vt:vector>
  </TitlesOfParts>
  <Company>Grizli777</Company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УСПЕВАЕМОСТИ И ПРОМЕЖУТОЧНОЙ АТТЕСТАЦИИ ОБУЧАЮЩИХСЯ</dc:title>
  <dc:subject/>
  <dc:creator>User</dc:creator>
  <cp:keywords/>
  <dc:description/>
  <cp:lastModifiedBy>школа-15</cp:lastModifiedBy>
  <cp:revision>3</cp:revision>
  <cp:lastPrinted>2016-09-08T14:02:00Z</cp:lastPrinted>
  <dcterms:created xsi:type="dcterms:W3CDTF">2015-10-24T10:00:00Z</dcterms:created>
  <dcterms:modified xsi:type="dcterms:W3CDTF">2016-09-08T14:06:00Z</dcterms:modified>
</cp:coreProperties>
</file>